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0E12C25" w:rsidR="00746048" w:rsidRDefault="00746048" w:rsidP="00C86FB2">
      <w:pPr>
        <w:jc w:val="right"/>
        <w:rPr>
          <w:b/>
          <w:bCs/>
          <w:sz w:val="32"/>
          <w:szCs w:val="32"/>
          <w:lang w:val="sv-SE"/>
        </w:rPr>
      </w:pPr>
      <w:r>
        <w:rPr>
          <w:b/>
          <w:bCs/>
          <w:sz w:val="32"/>
          <w:szCs w:val="32"/>
          <w:lang w:val="sv-SE"/>
        </w:rPr>
        <w:t>”</w:t>
      </w:r>
      <w:r w:rsidR="00CE21B0">
        <w:rPr>
          <w:b/>
          <w:bCs/>
          <w:sz w:val="32"/>
          <w:szCs w:val="32"/>
          <w:lang w:val="sv-SE"/>
        </w:rPr>
        <w:t>Online Education Platform</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CCEB3B8" w:rsidR="00377BBA" w:rsidRPr="00C86FB2" w:rsidRDefault="00377BBA" w:rsidP="00C86FB2">
      <w:pPr>
        <w:jc w:val="right"/>
        <w:rPr>
          <w:sz w:val="32"/>
          <w:szCs w:val="32"/>
        </w:rPr>
      </w:pPr>
      <w:r>
        <w:rPr>
          <w:b/>
          <w:bCs/>
          <w:sz w:val="32"/>
          <w:szCs w:val="32"/>
          <w:lang w:val="sv-SE"/>
        </w:rPr>
        <w:t>[</w:t>
      </w:r>
      <w:r w:rsidR="007540B2">
        <w:rPr>
          <w:b/>
          <w:bCs/>
          <w:sz w:val="32"/>
          <w:szCs w:val="32"/>
          <w:lang w:val="sv-SE"/>
        </w:rPr>
        <w:t>Ehtesham Ali Sayyad</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31A1B79B" w:rsidR="004C3119" w:rsidRDefault="000B1E89" w:rsidP="00710C7F">
            <w:r>
              <w:t xml:space="preserve">My project was </w:t>
            </w:r>
            <w:r w:rsidR="00746048">
              <w:t>(</w:t>
            </w:r>
            <w:r w:rsidR="00CE21B0">
              <w:t>Online Education Platform</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240D85C9"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5414AB">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481F5EF2" w:rsidR="00746048" w:rsidRDefault="005414AB">
      <w:pPr>
        <w:pStyle w:val="TOC2"/>
        <w:tabs>
          <w:tab w:val="left" w:pos="720"/>
          <w:tab w:val="right" w:leader="dot" w:pos="9440"/>
        </w:tabs>
        <w:rPr>
          <w:rFonts w:eastAsiaTheme="minorEastAsia"/>
          <w:noProof/>
        </w:rPr>
      </w:pPr>
      <w:hyperlink w:anchor="_Toc139702808" w:history="1">
        <w:r w:rsidR="0063353C">
          <w:rPr>
            <w:rStyle w:val="Hyperlink"/>
            <w:noProof/>
          </w:rPr>
          <w:t>1</w:t>
        </w:r>
        <w:r w:rsidR="00746048" w:rsidRPr="007F006D">
          <w:rPr>
            <w:rStyle w:val="Hyperlink"/>
            <w:noProof/>
          </w:rPr>
          <w:t>.1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0D1DABC" w:rsidR="00746048" w:rsidRDefault="005414AB">
      <w:pPr>
        <w:pStyle w:val="TOC2"/>
        <w:tabs>
          <w:tab w:val="left" w:pos="720"/>
          <w:tab w:val="right" w:leader="dot" w:pos="9440"/>
        </w:tabs>
        <w:rPr>
          <w:rFonts w:eastAsiaTheme="minorEastAsia"/>
          <w:noProof/>
        </w:rPr>
      </w:pPr>
      <w:hyperlink w:anchor="_Toc139702809" w:history="1">
        <w:r w:rsidR="0063353C">
          <w:rPr>
            <w:rStyle w:val="Hyperlink"/>
            <w:noProof/>
          </w:rPr>
          <w:t>1</w:t>
        </w:r>
        <w:r w:rsidR="00746048" w:rsidRPr="007F006D">
          <w:rPr>
            <w:rStyle w:val="Hyperlink"/>
            <w:noProof/>
          </w:rPr>
          <w:t>.2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782BED0A" w:rsidR="00746048" w:rsidRDefault="005414AB">
      <w:pPr>
        <w:pStyle w:val="TOC2"/>
        <w:tabs>
          <w:tab w:val="left" w:pos="720"/>
          <w:tab w:val="right" w:leader="dot" w:pos="9440"/>
        </w:tabs>
        <w:rPr>
          <w:rFonts w:eastAsiaTheme="minorEastAsia"/>
          <w:noProof/>
        </w:rPr>
      </w:pPr>
      <w:hyperlink w:anchor="_Toc139702810" w:history="1">
        <w:r w:rsidR="0063353C">
          <w:rPr>
            <w:rStyle w:val="Hyperlink"/>
            <w:noProof/>
          </w:rPr>
          <w:t>1</w:t>
        </w:r>
        <w:r w:rsidR="00746048" w:rsidRPr="007F006D">
          <w:rPr>
            <w:rStyle w:val="Hyperlink"/>
            <w:noProof/>
          </w:rPr>
          <w:t>.3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30F224CD" w:rsidR="00746048" w:rsidRDefault="005414AB">
      <w:pPr>
        <w:pStyle w:val="TOC2"/>
        <w:tabs>
          <w:tab w:val="left" w:pos="720"/>
          <w:tab w:val="right" w:leader="dot" w:pos="9440"/>
        </w:tabs>
        <w:rPr>
          <w:rFonts w:eastAsiaTheme="minorEastAsia"/>
          <w:noProof/>
        </w:rPr>
      </w:pPr>
      <w:hyperlink w:anchor="_Toc139702811" w:history="1">
        <w:r w:rsidR="0063353C">
          <w:rPr>
            <w:rStyle w:val="Hyperlink"/>
            <w:noProof/>
          </w:rPr>
          <w:t>1</w:t>
        </w:r>
        <w:r w:rsidR="00746048" w:rsidRPr="007F006D">
          <w:rPr>
            <w:rStyle w:val="Hyperlink"/>
            <w:noProof/>
          </w:rPr>
          <w:t>.4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62BE7B4" w14:textId="6B9B1D7B" w:rsidR="00746048" w:rsidRDefault="002360D4">
      <w:pPr>
        <w:pStyle w:val="TOC1"/>
        <w:tabs>
          <w:tab w:val="left" w:pos="440"/>
          <w:tab w:val="right" w:leader="dot" w:pos="9440"/>
        </w:tabs>
        <w:rPr>
          <w:rFonts w:eastAsiaTheme="minorEastAsia"/>
          <w:noProof/>
        </w:rPr>
      </w:pPr>
      <w:r>
        <w:t>2</w:t>
      </w:r>
      <w:hyperlink w:anchor="_Toc139702813" w:history="1">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42070952" w:rsidR="00746048" w:rsidRDefault="005414AB">
      <w:pPr>
        <w:pStyle w:val="TOC1"/>
        <w:tabs>
          <w:tab w:val="left" w:pos="440"/>
          <w:tab w:val="right" w:leader="dot" w:pos="9440"/>
        </w:tabs>
        <w:rPr>
          <w:rFonts w:eastAsiaTheme="minorEastAsia"/>
          <w:noProof/>
        </w:rPr>
      </w:pPr>
      <w:hyperlink w:anchor="_Toc139702814" w:history="1">
        <w:r w:rsidR="002360D4">
          <w:rPr>
            <w:rStyle w:val="Hyperlink"/>
            <w:noProof/>
          </w:rPr>
          <w:t>3</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231A5E40" w14:textId="6F13D51D" w:rsidR="00746048" w:rsidRDefault="005414AB">
      <w:pPr>
        <w:pStyle w:val="TOC1"/>
        <w:tabs>
          <w:tab w:val="left" w:pos="440"/>
          <w:tab w:val="right" w:leader="dot" w:pos="9440"/>
        </w:tabs>
        <w:rPr>
          <w:rFonts w:eastAsiaTheme="minorEastAsia"/>
          <w:noProof/>
        </w:rPr>
      </w:pPr>
      <w:hyperlink w:anchor="_Toc139702819" w:history="1">
        <w:r w:rsidR="002360D4">
          <w:rPr>
            <w:rStyle w:val="Hyperlink"/>
            <w:noProof/>
          </w:rPr>
          <w:t>4</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0FECA732" w:rsidR="00746048" w:rsidRDefault="005414AB">
      <w:pPr>
        <w:pStyle w:val="TOC2"/>
        <w:tabs>
          <w:tab w:val="left" w:pos="720"/>
          <w:tab w:val="right" w:leader="dot" w:pos="9440"/>
        </w:tabs>
        <w:rPr>
          <w:rFonts w:eastAsiaTheme="minorEastAsia"/>
          <w:noProof/>
        </w:rPr>
      </w:pPr>
      <w:hyperlink w:anchor="_Toc139702820" w:history="1">
        <w:r w:rsidR="002360D4">
          <w:rPr>
            <w:rStyle w:val="Hyperlink"/>
            <w:noProof/>
          </w:rPr>
          <w:t>4</w:t>
        </w:r>
        <w:r w:rsidR="00746048" w:rsidRPr="007F006D">
          <w:rPr>
            <w:rStyle w:val="Hyperlink"/>
            <w:noProof/>
          </w:rPr>
          <w:t>.1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41A4B3B5" w:rsidR="00746048" w:rsidRDefault="005414AB">
      <w:pPr>
        <w:pStyle w:val="TOC2"/>
        <w:tabs>
          <w:tab w:val="left" w:pos="720"/>
          <w:tab w:val="right" w:leader="dot" w:pos="9440"/>
        </w:tabs>
        <w:rPr>
          <w:rFonts w:eastAsiaTheme="minorEastAsia"/>
          <w:noProof/>
        </w:rPr>
      </w:pPr>
      <w:hyperlink w:anchor="_Toc139702821" w:history="1">
        <w:r w:rsidR="002360D4">
          <w:rPr>
            <w:rStyle w:val="Hyperlink"/>
            <w:noProof/>
          </w:rPr>
          <w:t>4</w:t>
        </w:r>
        <w:r w:rsidR="00746048" w:rsidRPr="007F006D">
          <w:rPr>
            <w:rStyle w:val="Hyperlink"/>
            <w:noProof/>
          </w:rPr>
          <w:t>.2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1741B6F4" w:rsidR="00746048" w:rsidRDefault="005414AB">
      <w:pPr>
        <w:pStyle w:val="TOC2"/>
        <w:tabs>
          <w:tab w:val="left" w:pos="720"/>
          <w:tab w:val="right" w:leader="dot" w:pos="9440"/>
        </w:tabs>
        <w:rPr>
          <w:rFonts w:eastAsiaTheme="minorEastAsia"/>
          <w:noProof/>
        </w:rPr>
      </w:pPr>
      <w:hyperlink w:anchor="_Toc139702822" w:history="1">
        <w:r w:rsidR="002360D4">
          <w:rPr>
            <w:rStyle w:val="Hyperlink"/>
            <w:noProof/>
          </w:rPr>
          <w:t>4</w:t>
        </w:r>
        <w:r w:rsidR="00746048" w:rsidRPr="007F006D">
          <w:rPr>
            <w:rStyle w:val="Hyperlink"/>
            <w:noProof/>
          </w:rPr>
          <w:t>.3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5E2FB19C" w:rsidR="00746048" w:rsidRDefault="005414AB">
      <w:pPr>
        <w:pStyle w:val="TOC1"/>
        <w:tabs>
          <w:tab w:val="left" w:pos="440"/>
          <w:tab w:val="right" w:leader="dot" w:pos="9440"/>
        </w:tabs>
        <w:rPr>
          <w:rFonts w:eastAsiaTheme="minorEastAsia"/>
          <w:noProof/>
        </w:rPr>
      </w:pPr>
      <w:hyperlink w:anchor="_Toc139702823" w:history="1">
        <w:r w:rsidR="002360D4">
          <w:rPr>
            <w:rStyle w:val="Hyperlink"/>
            <w:noProof/>
          </w:rPr>
          <w:t>5</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117D0D53" w:rsidR="00746048" w:rsidRDefault="005414AB">
      <w:pPr>
        <w:pStyle w:val="TOC1"/>
        <w:tabs>
          <w:tab w:val="left" w:pos="440"/>
          <w:tab w:val="right" w:leader="dot" w:pos="9440"/>
        </w:tabs>
        <w:rPr>
          <w:rFonts w:eastAsiaTheme="minorEastAsia"/>
          <w:noProof/>
        </w:rPr>
      </w:pPr>
      <w:hyperlink w:anchor="_Toc139702824" w:history="1">
        <w:r w:rsidR="002360D4">
          <w:rPr>
            <w:rStyle w:val="Hyperlink"/>
            <w:noProof/>
          </w:rPr>
          <w:t>6</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BE71F25" w14:textId="35D226A5" w:rsidR="00710C7F" w:rsidRDefault="002443CD" w:rsidP="00CE21B0">
      <w:r>
        <w:br w:type="page"/>
      </w:r>
      <w:bookmarkStart w:id="1" w:name="_Toc139702806"/>
      <w:r w:rsidR="00710C7F">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lang w:val="en-IN" w:eastAsia="en-IN" w:bidi="hi-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lang w:val="en-IN" w:eastAsia="en-IN" w:bidi="hi-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bidi="hi-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lang w:val="en-IN" w:eastAsia="en-IN" w:bidi="hi-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bidi="hi-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bidi="hi-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lang w:val="en-IN" w:eastAsia="en-IN" w:bidi="hi-IN"/>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bidi="hi-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bidi="hi-IN"/>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bidi="hi-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4F2D0694" w:rsidR="00924B25" w:rsidRDefault="00EE7549" w:rsidP="009362D5">
      <w:r>
        <w:rPr>
          <w:noProof/>
          <w:lang w:val="en-IN" w:eastAsia="en-IN" w:bidi="hi-IN"/>
        </w:rPr>
        <mc:AlternateContent>
          <mc:Choice Requires="wps">
            <w:drawing>
              <wp:anchor distT="0" distB="0" distL="114300" distR="114300" simplePos="0" relativeHeight="251653632" behindDoc="0" locked="0" layoutInCell="1" allowOverlap="1" wp14:anchorId="5A3933E4" wp14:editId="10E57E5A">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F34ECA"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lang w:val="en-IN" w:eastAsia="en-IN" w:bidi="hi-IN"/>
        </w:rPr>
        <mc:AlternateContent>
          <mc:Choice Requires="wps">
            <w:drawing>
              <wp:anchor distT="0" distB="0" distL="114300" distR="114300" simplePos="0" relativeHeight="251654656" behindDoc="0" locked="0" layoutInCell="1" allowOverlap="1" wp14:anchorId="77D0C66B" wp14:editId="36B5991F">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EE175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lang w:val="en-IN" w:eastAsia="en-IN" w:bidi="hi-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IN" w:eastAsia="en-IN" w:bidi="hi-IN"/>
        </w:rPr>
        <mc:AlternateContent>
          <mc:Choice Requires="wps">
            <w:drawing>
              <wp:anchor distT="0" distB="0" distL="114300" distR="114300" simplePos="0" relativeHeight="251655680" behindDoc="0" locked="0" layoutInCell="1" allowOverlap="1" wp14:anchorId="292BA85D" wp14:editId="6754083A">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47C690"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lang w:val="en-IN" w:eastAsia="en-IN" w:bidi="hi-IN"/>
        </w:rPr>
        <mc:AlternateContent>
          <mc:Choice Requires="wps">
            <w:drawing>
              <wp:anchor distT="0" distB="0" distL="114300" distR="114300" simplePos="0" relativeHeight="251656704" behindDoc="0" locked="0" layoutInCell="1" allowOverlap="1" wp14:anchorId="60E83305" wp14:editId="0C6C6073">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EF8453"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lang w:val="en-IN" w:eastAsia="en-IN" w:bidi="hi-IN"/>
        </w:rPr>
        <mc:AlternateContent>
          <mc:Choice Requires="wps">
            <w:drawing>
              <wp:anchor distT="0" distB="0" distL="114300" distR="114300" simplePos="0" relativeHeight="251657728" behindDoc="0" locked="0" layoutInCell="1" allowOverlap="1" wp14:anchorId="29185684" wp14:editId="7E7A106D">
                <wp:simplePos x="0" y="0"/>
                <wp:positionH relativeFrom="column">
                  <wp:posOffset>1151255</wp:posOffset>
                </wp:positionH>
                <wp:positionV relativeFrom="paragraph">
                  <wp:posOffset>971550</wp:posOffset>
                </wp:positionV>
                <wp:extent cx="1353820" cy="1353820"/>
                <wp:effectExtent l="27305" t="0" r="19050" b="50165"/>
                <wp:wrapNone/>
                <wp:docPr id="3614753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36F4A4"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lang w:val="en-IN" w:eastAsia="en-IN" w:bidi="hi-IN"/>
        </w:rPr>
        <mc:AlternateContent>
          <mc:Choice Requires="wps">
            <w:drawing>
              <wp:anchor distT="0" distB="0" distL="114300" distR="114300" simplePos="0" relativeHeight="251658752" behindDoc="0" locked="0" layoutInCell="1" allowOverlap="1" wp14:anchorId="6EB3C81C" wp14:editId="45CA819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lang w:val="en-IN" w:eastAsia="en-IN" w:bidi="hi-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lang w:val="en-IN" w:eastAsia="en-IN" w:bidi="hi-IN"/>
        </w:rPr>
        <mc:AlternateContent>
          <mc:Choice Requires="wps">
            <w:drawing>
              <wp:anchor distT="0" distB="0" distL="114300" distR="114300" simplePos="0" relativeHeight="251659776" behindDoc="0" locked="0" layoutInCell="1" allowOverlap="1" wp14:anchorId="400DA739" wp14:editId="7A613AF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50092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lang w:val="en-IN" w:eastAsia="en-IN" w:bidi="hi-IN"/>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lang w:val="en-IN" w:eastAsia="en-IN" w:bidi="hi-IN"/>
        </w:rPr>
        <mc:AlternateContent>
          <mc:Choice Requires="wps">
            <w:drawing>
              <wp:anchor distT="0" distB="0" distL="114300" distR="114300" simplePos="0" relativeHeight="251660800" behindDoc="0" locked="0" layoutInCell="1" allowOverlap="1" wp14:anchorId="3304496A" wp14:editId="1D244F5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F223B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lang w:val="en-IN" w:eastAsia="en-IN" w:bidi="hi-IN"/>
        </w:rPr>
        <mc:AlternateContent>
          <mc:Choice Requires="wps">
            <w:drawing>
              <wp:anchor distT="0" distB="0" distL="114300" distR="114300" simplePos="0" relativeHeight="251661824" behindDoc="0" locked="0" layoutInCell="1" allowOverlap="1" wp14:anchorId="3786F1E1" wp14:editId="33127B6E">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5414AB"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lang w:val="en-IN" w:eastAsia="en-IN" w:bidi="hi-IN"/>
        </w:rPr>
        <mc:AlternateContent>
          <mc:Choice Requires="wps">
            <w:drawing>
              <wp:anchor distT="0" distB="0" distL="114300" distR="114300" simplePos="0" relativeHeight="251662848" behindDoc="0" locked="0" layoutInCell="1" allowOverlap="1" wp14:anchorId="56B59B46" wp14:editId="0814D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3C72AB50" w:rsidR="00B472E7" w:rsidRDefault="00EE7549" w:rsidP="009362D5">
      <w:r>
        <w:rPr>
          <w:noProof/>
          <w:lang w:val="en-IN" w:eastAsia="en-IN" w:bidi="hi-IN"/>
        </w:rPr>
        <mc:AlternateContent>
          <mc:Choice Requires="wpg">
            <w:drawing>
              <wp:anchor distT="0" distB="0" distL="114300" distR="114300" simplePos="0" relativeHeight="251664896" behindDoc="0" locked="0" layoutInCell="1" allowOverlap="1" wp14:anchorId="47F50576" wp14:editId="0EF7332B">
                <wp:simplePos x="0" y="0"/>
                <wp:positionH relativeFrom="column">
                  <wp:posOffset>-1057275</wp:posOffset>
                </wp:positionH>
                <wp:positionV relativeFrom="paragraph">
                  <wp:posOffset>182245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FCB4A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2360D4">
      <w:pPr>
        <w:pStyle w:val="Heading3"/>
      </w:pPr>
      <w:bookmarkStart w:id="6" w:name="_Toc139702810"/>
      <w: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2E5AF76D" w14:textId="77777777" w:rsid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Explain the Cloud Like I'm 10</w:t>
      </w:r>
      <w:r>
        <w:rPr>
          <w:rFonts w:cs="Arial"/>
          <w:color w:val="000000"/>
        </w:rPr>
        <w:t xml:space="preserve">   </w:t>
      </w:r>
      <w:r w:rsidRPr="00677CAC">
        <w:rPr>
          <w:rFonts w:cs="Arial"/>
          <w:color w:val="231F20"/>
          <w:spacing w:val="3"/>
        </w:rPr>
        <w:t>Written by: Todd Hoff</w:t>
      </w:r>
    </w:p>
    <w:p w14:paraId="0D5455A3" w14:textId="77777777" w:rsidR="00677CAC" w:rsidRP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 xml:space="preserve">AWS: The Complete Beginner's Guide </w:t>
      </w:r>
      <w:r w:rsidRPr="00677CAC">
        <w:rPr>
          <w:rFonts w:cs="Arial"/>
          <w:color w:val="231F20"/>
          <w:spacing w:val="3"/>
        </w:rPr>
        <w:t>Written by: Stephen Baron</w:t>
      </w:r>
    </w:p>
    <w:p w14:paraId="69A6C78B" w14:textId="71E22FE5" w:rsidR="00677CAC" w:rsidRPr="00677CAC" w:rsidRDefault="00677CAC" w:rsidP="00677CAC">
      <w:pPr>
        <w:pStyle w:val="Heading3"/>
        <w:numPr>
          <w:ilvl w:val="0"/>
          <w:numId w:val="27"/>
        </w:numPr>
        <w:spacing w:before="0" w:after="225" w:line="330" w:lineRule="atLeast"/>
        <w:rPr>
          <w:rFonts w:cs="Arial"/>
          <w:color w:val="231F20"/>
          <w:spacing w:val="3"/>
        </w:rPr>
      </w:pPr>
      <w:r w:rsidRPr="00677CAC">
        <w:rPr>
          <w:rFonts w:cs="Arial"/>
          <w:color w:val="000000"/>
        </w:rPr>
        <w:t xml:space="preserve"> Cloud Computing: A Hands-On Approach </w:t>
      </w:r>
      <w:r w:rsidRPr="00677CAC">
        <w:rPr>
          <w:rFonts w:cs="Arial"/>
          <w:color w:val="231F20"/>
          <w:spacing w:val="3"/>
        </w:rPr>
        <w:t>Written by: Arshdeep Bahga, and Vijay Madisetti</w:t>
      </w:r>
    </w:p>
    <w:p w14:paraId="146D2EFF" w14:textId="77777777" w:rsidR="00677CAC" w:rsidRPr="00677CAC" w:rsidRDefault="00677CAC" w:rsidP="00677CAC">
      <w:pPr>
        <w:rPr>
          <w:lang w:val="en-GB"/>
        </w:rPr>
      </w:pPr>
    </w:p>
    <w:p w14:paraId="0851D538" w14:textId="77777777" w:rsidR="00677CAC" w:rsidRPr="00677CAC" w:rsidRDefault="00677CAC" w:rsidP="00677CAC">
      <w:pPr>
        <w:rPr>
          <w:lang w:val="en-GB"/>
        </w:rPr>
      </w:pPr>
    </w:p>
    <w:p w14:paraId="55C7EA1A" w14:textId="377B4E5A" w:rsidR="00BF755F" w:rsidRPr="00677CAC" w:rsidRDefault="00593713" w:rsidP="00826834">
      <w:r>
        <w:tab/>
      </w:r>
      <w:r>
        <w:tab/>
      </w:r>
      <w:r w:rsidR="00BF755F">
        <w:t xml:space="preserve"> </w:t>
      </w:r>
    </w:p>
    <w:p w14:paraId="716CBE96" w14:textId="77777777" w:rsidR="00593713" w:rsidRPr="0081134B" w:rsidRDefault="00593713" w:rsidP="00593713"/>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6DF92DCC" w14:textId="62F10F6F" w:rsidR="00677CAC" w:rsidRPr="00677CAC" w:rsidRDefault="00677CAC" w:rsidP="00677CAC">
      <w:pPr>
        <w:pStyle w:val="NormalWeb"/>
        <w:shd w:val="clear" w:color="auto" w:fill="FFFFFF"/>
        <w:spacing w:after="150" w:line="315" w:lineRule="atLeast"/>
        <w:rPr>
          <w:rFonts w:ascii="Arial" w:hAnsi="Arial" w:cs="Arial"/>
          <w:color w:val="000000"/>
          <w:sz w:val="21"/>
          <w:szCs w:val="21"/>
        </w:rPr>
      </w:pPr>
    </w:p>
    <w:p w14:paraId="0B5EE339" w14:textId="77777777" w:rsidR="00677CAC" w:rsidRPr="00677CAC" w:rsidRDefault="00677CAC" w:rsidP="00677CAC">
      <w:pPr>
        <w:pStyle w:val="NormalWeb"/>
        <w:shd w:val="clear" w:color="auto" w:fill="FFFFFF"/>
        <w:spacing w:after="150" w:line="315" w:lineRule="atLeast"/>
        <w:rPr>
          <w:rFonts w:ascii="Arial" w:hAnsi="Arial" w:cs="Arial"/>
          <w:color w:val="000000"/>
          <w:sz w:val="21"/>
          <w:szCs w:val="21"/>
        </w:rPr>
      </w:pPr>
    </w:p>
    <w:p w14:paraId="0C76C527" w14:textId="523FBBC7" w:rsidR="00C2115F" w:rsidRDefault="00677CAC" w:rsidP="00677CAC">
      <w:pPr>
        <w:pStyle w:val="NormalWeb"/>
        <w:shd w:val="clear" w:color="auto" w:fill="FFFFFF"/>
        <w:spacing w:before="0" w:beforeAutospacing="0" w:after="150" w:afterAutospacing="0" w:line="315" w:lineRule="atLeast"/>
        <w:rPr>
          <w:rFonts w:ascii="Arial" w:hAnsi="Arial" w:cs="Arial"/>
          <w:color w:val="000000"/>
          <w:sz w:val="21"/>
          <w:szCs w:val="21"/>
        </w:rPr>
      </w:pPr>
      <w:r w:rsidRPr="00677CAC">
        <w:rPr>
          <w:rFonts w:ascii="Arial" w:hAnsi="Arial" w:cs="Arial"/>
          <w:color w:val="000000"/>
          <w:sz w:val="21"/>
          <w:szCs w:val="21"/>
        </w:rPr>
        <w:t>Creating an online education platform that leverages cloud computing presents numerous challenges. Scalability is paramount; the platform must seamlessly accommodate varying user loads and content demands. Reliability and availability are crucial to ensure uninterrupted access to educational resources. Cost optimization is essential to prevent excessive spending on cloud resources while maximizing efficiency. Data security and privacy must be rigorously maintained to safeguard sensitive student and course information. Additionally, integrating diverse components and services requires seamless interoperability and compatibility. Balancing these factors while designing and implementing the platform poses a significant challenge that requires careful consideration and strategic planning.</w:t>
      </w: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t>Existing and Proposed solution</w:t>
      </w:r>
      <w:bookmarkEnd w:id="11"/>
    </w:p>
    <w:p w14:paraId="4F9989E9" w14:textId="77777777" w:rsidR="009413B0" w:rsidRDefault="009413B0"/>
    <w:p w14:paraId="17CF40FF" w14:textId="1B1B2723" w:rsidR="00677CAC" w:rsidRDefault="00677CAC" w:rsidP="00677CAC">
      <w:r>
        <w:t>EXISTING SOLUTION:</w:t>
      </w:r>
    </w:p>
    <w:p w14:paraId="6383C737" w14:textId="7E33A3D0" w:rsidR="00677CAC" w:rsidRDefault="00677CAC" w:rsidP="00677CAC">
      <w:r>
        <w:t>Existing online education platforms often face challenges related to scalability, reliability, and cost-effectiveness. Many traditional platforms struggle to handle sudden increases in user traffic, leading to performance issues and downtime. Additionally, managing and scaling infrastructure resources manually can result in inefficiencies and increased operational costs. Security concerns, such as data breaches and privacy violations, further compound these challenges. Moreover, integration and interoperability issues may arise when attempting to connect various components and services within the platform.</w:t>
      </w:r>
    </w:p>
    <w:p w14:paraId="0BB243A9" w14:textId="562C0F22" w:rsidR="00677CAC" w:rsidRDefault="00677CAC" w:rsidP="00677CAC">
      <w:r>
        <w:t>PROPOSED SOLUTION:</w:t>
      </w:r>
    </w:p>
    <w:p w14:paraId="6F1F2DC6" w14:textId="517E87FC" w:rsidR="009413B0" w:rsidRDefault="00677CAC" w:rsidP="00677CAC">
      <w:r>
        <w:t>To address these challenges, we propose leveraging cloud computing technologies to develop a robust and scalable online education platform. By migrating to the cloud, we can take advantage of on-demand resources and auto-scaling capabilities to ensure optimal performance during peak usage periods. Implementing cost-effective resource management strategies, such as reserved instances and spot instances, will help optimize cloud spending while maintaining scalability. Enhanced security measures, including encryption, access controls, and regular audits, will safeguard student and course data. Moreover, adopting standardized data formats, APIs, and protocols will facilitate seamless integration and interoperability across different platform components. Overall, transitioning to a cloud-based infrastructure offers a comprehensive solution to the existing challenges faced by online education platforms, enabling improved scalability, reliability, and cost-effectiveness.</w:t>
      </w:r>
    </w:p>
    <w:p w14:paraId="158ED12D" w14:textId="73DA112D" w:rsidR="00465270" w:rsidRDefault="00465270" w:rsidP="00465270">
      <w:pPr>
        <w:pStyle w:val="Heading2"/>
      </w:pPr>
      <w:r>
        <w:t>Code submission (Github link)</w:t>
      </w:r>
    </w:p>
    <w:p w14:paraId="7A68993B" w14:textId="08D177AA" w:rsidR="00866414" w:rsidRDefault="007540B2" w:rsidP="009B5D66">
      <w:pPr>
        <w:rPr>
          <w:lang w:val="en-GB"/>
        </w:rPr>
      </w:pPr>
      <w:r w:rsidRPr="007540B2">
        <w:rPr>
          <w:lang w:val="en-GB"/>
        </w:rPr>
        <w:t>https://github.com/EhteshamaliSayyad/upskillCampus</w:t>
      </w:r>
    </w:p>
    <w:p w14:paraId="008054C1" w14:textId="0349834F" w:rsidR="00EE7549" w:rsidRDefault="009B5D66" w:rsidP="00EE7549">
      <w:pPr>
        <w:pStyle w:val="Heading2"/>
        <w:rPr>
          <w:b w:val="0"/>
        </w:rPr>
      </w:pPr>
      <w:r>
        <w:t xml:space="preserve">Report submission (Github link)  : </w:t>
      </w:r>
      <w:r w:rsidRPr="009B5D66">
        <w:rPr>
          <w:b w:val="0"/>
        </w:rPr>
        <w:t>first make placeholder, copy the link.</w:t>
      </w:r>
    </w:p>
    <w:p w14:paraId="405F29D5" w14:textId="4EA57012" w:rsidR="00EE7549" w:rsidRPr="009B4B11" w:rsidRDefault="005414AB" w:rsidP="00EE7549">
      <w:pPr>
        <w:rPr>
          <w:lang w:val="en-GB"/>
        </w:rPr>
      </w:pPr>
      <w:sdt>
        <w:sdtPr>
          <w:rPr>
            <w:lang w:val="en-GB"/>
          </w:rPr>
          <w:id w:val="-1854326410"/>
          <w:citation/>
        </w:sdtPr>
        <w:sdtEndPr/>
        <w:sdtContent>
          <w:r w:rsidR="00EE7549">
            <w:rPr>
              <w:lang w:val="en-GB"/>
            </w:rPr>
            <w:fldChar w:fldCharType="begin"/>
          </w:r>
          <w:r w:rsidR="00EE7549">
            <w:instrText xml:space="preserve"> CITATION REPORTLINK \l 1033 </w:instrText>
          </w:r>
          <w:r w:rsidR="00EE7549">
            <w:rPr>
              <w:lang w:val="en-GB"/>
            </w:rPr>
            <w:fldChar w:fldCharType="separate"/>
          </w:r>
          <w:r w:rsidR="00EE7549">
            <w:rPr>
              <w:noProof/>
            </w:rPr>
            <w:t>(REPORTLINK)</w:t>
          </w:r>
          <w:r w:rsidR="00EE7549">
            <w:rPr>
              <w:lang w:val="en-GB"/>
            </w:rPr>
            <w:fldChar w:fldCharType="end"/>
          </w:r>
        </w:sdtContent>
      </w:sdt>
      <w:r w:rsidR="00EE7549" w:rsidRPr="00EE7549">
        <w:rPr>
          <w:lang w:val="en-GB"/>
        </w:rPr>
        <w:t xml:space="preserve"> </w:t>
      </w:r>
      <w:bookmarkStart w:id="12" w:name="_GoBack"/>
      <w:bookmarkEnd w:id="12"/>
      <w:r w:rsidR="007540B2" w:rsidRPr="007540B2">
        <w:t>https://github.com/EhteshamaliSayyad/upskillCampus</w:t>
      </w:r>
    </w:p>
    <w:p w14:paraId="5D045673" w14:textId="77777777" w:rsidR="00EE7549" w:rsidRPr="00EE7549" w:rsidRDefault="00EE7549" w:rsidP="00EE7549">
      <w:pPr>
        <w:rPr>
          <w:lang w:val="en-GB"/>
        </w:rPr>
      </w:pPr>
    </w:p>
    <w:p w14:paraId="2E7475B1" w14:textId="12991387" w:rsidR="009413B0" w:rsidRDefault="009413B0" w:rsidP="00465270">
      <w:pPr>
        <w:pStyle w:val="Heading2"/>
        <w:rPr>
          <w:kern w:val="28"/>
          <w:sz w:val="28"/>
          <w:szCs w:val="28"/>
        </w:rPr>
      </w:pPr>
      <w:r>
        <w:br w:type="page"/>
      </w:r>
    </w:p>
    <w:p w14:paraId="2E421862" w14:textId="2FE4B36C" w:rsidR="00051E20" w:rsidRDefault="009B4B11" w:rsidP="00EE7549">
      <w:pPr>
        <w:pStyle w:val="Heading1"/>
      </w:pPr>
      <w:r w:rsidRPr="00153256">
        <w:rPr>
          <w:rFonts w:ascii="Times New Roman" w:hAnsi="Times New Roman"/>
          <w:color w:val="222222"/>
          <w:sz w:val="14"/>
          <w:szCs w:val="14"/>
        </w:rPr>
        <w:t>          </w:t>
      </w:r>
      <w:r w:rsidRPr="00153256">
        <w:rPr>
          <w:rFonts w:cs="Arial"/>
          <w:color w:val="222222"/>
          <w:sz w:val="19"/>
          <w:szCs w:val="19"/>
        </w:rPr>
        <w:t> </w:t>
      </w:r>
      <w:bookmarkStart w:id="13" w:name="_Toc139702819"/>
      <w:r w:rsidR="001E1F6A">
        <w:t xml:space="preserve">Performance </w:t>
      </w:r>
      <w:r w:rsidR="00051E20">
        <w:t>Test</w:t>
      </w:r>
      <w:bookmarkEnd w:id="13"/>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4D16CDF4" w14:textId="669A73E2" w:rsidR="0063353C" w:rsidRDefault="0063353C" w:rsidP="0063353C">
      <w:r>
        <w:t>Constraints:</w:t>
      </w:r>
    </w:p>
    <w:p w14:paraId="1EE11072" w14:textId="304D5E59" w:rsidR="0063353C" w:rsidRDefault="0063353C" w:rsidP="0063353C">
      <w:r>
        <w:t>1. Memory:Limited memory resources may hinder scalability and performance.</w:t>
      </w:r>
    </w:p>
    <w:p w14:paraId="3CF8FDAB" w14:textId="416A3082" w:rsidR="0063353C" w:rsidRDefault="0063353C" w:rsidP="0063353C">
      <w:r>
        <w:t>2. Computational Speed (MIPS): Processing speed is crucial for user experience and efficiency.</w:t>
      </w:r>
    </w:p>
    <w:p w14:paraId="20332E07" w14:textId="0FE5DB50" w:rsidR="0063353C" w:rsidRDefault="0063353C" w:rsidP="0063353C">
      <w:r>
        <w:t>3. Accuracy: Reliable data processing is essential for educational content delivery.</w:t>
      </w:r>
    </w:p>
    <w:p w14:paraId="60C7C069" w14:textId="63223DCD" w:rsidR="0063353C" w:rsidRDefault="0063353C" w:rsidP="0063353C">
      <w:r>
        <w:t>4. Durability: Data storage systems must ensure data integrity and reliability.</w:t>
      </w:r>
    </w:p>
    <w:p w14:paraId="6A2D7800" w14:textId="3BEC7E1E" w:rsidR="0063353C" w:rsidRDefault="0063353C" w:rsidP="0063353C">
      <w:r>
        <w:t>5. Power Consumption: High power usage can increase costs and environmental impact.</w:t>
      </w:r>
    </w:p>
    <w:p w14:paraId="0D6AF265" w14:textId="77777777" w:rsidR="0063353C" w:rsidRDefault="0063353C" w:rsidP="0063353C"/>
    <w:p w14:paraId="242565CF" w14:textId="77777777" w:rsidR="0063353C" w:rsidRDefault="0063353C" w:rsidP="0063353C"/>
    <w:p w14:paraId="5C4705A7" w14:textId="46D8915F" w:rsidR="0063353C" w:rsidRDefault="0063353C" w:rsidP="0063353C">
      <w:r>
        <w:t>Design Considerations:</w:t>
      </w:r>
    </w:p>
    <w:p w14:paraId="3562B0B8" w14:textId="778670DD" w:rsidR="0063353C" w:rsidRDefault="0063353C" w:rsidP="0063353C">
      <w:r>
        <w:t>1. Memory Management: Utilize cloud-based storage and caching to optimize memory usage.</w:t>
      </w:r>
    </w:p>
    <w:p w14:paraId="0B9E818A" w14:textId="7FB34E2B" w:rsidR="0063353C" w:rsidRDefault="0063353C" w:rsidP="0063353C">
      <w:r>
        <w:t>2. Scalable Infrastructure: Implement auto-scaling and load balancing for dynamic resource allocation.</w:t>
      </w:r>
    </w:p>
    <w:p w14:paraId="4F0450B7" w14:textId="4375E003" w:rsidR="0063353C" w:rsidRDefault="0063353C" w:rsidP="0063353C">
      <w:r>
        <w:t>3. Algorithm Optimization: Use parallel processing and efficient algorithms for faster computation.</w:t>
      </w:r>
    </w:p>
    <w:p w14:paraId="5A8ED09C" w14:textId="482A9BA4" w:rsidR="0063353C" w:rsidRDefault="0063353C" w:rsidP="0063353C">
      <w:r>
        <w:t>4. Data Redundancy and Backup: Employ data replication and backup strategies for data durability.</w:t>
      </w:r>
    </w:p>
    <w:p w14:paraId="33E5D2E7" w14:textId="22B7C829" w:rsidR="0063353C" w:rsidRDefault="0063353C" w:rsidP="0063353C">
      <w:r>
        <w:t>5. Energy-Efficient Infrastructure: Select energy-efficient hardware and leverage renewable energy sources.</w:t>
      </w:r>
    </w:p>
    <w:p w14:paraId="12D8C6C8" w14:textId="77777777" w:rsidR="0063353C" w:rsidRDefault="0063353C" w:rsidP="0063353C"/>
    <w:p w14:paraId="214E987C" w14:textId="445A6055" w:rsidR="0063353C" w:rsidRDefault="0063353C" w:rsidP="0063353C">
      <w:r>
        <w:t>Test Results and Recommendations:</w:t>
      </w:r>
    </w:p>
    <w:p w14:paraId="5F3C9EDE" w14:textId="77777777" w:rsidR="0063353C" w:rsidRDefault="0063353C" w:rsidP="0063353C"/>
    <w:p w14:paraId="4C900663" w14:textId="77777777" w:rsidR="0063353C" w:rsidRDefault="0063353C" w:rsidP="0063353C">
      <w:r>
        <w:t>Tests showed the platform effectively managed memory, met MIPS requirements, maintained accuracy, ensured data durability, and minimized power consumption. Continuous monitoring and optimization are recommended for sustained performance and cost-effectiveness. Additionally, investing in advanced hardware and energy-efficient solutions can further enhance the platform's efficiency and sustainability</w:t>
      </w:r>
    </w:p>
    <w:p w14:paraId="4245B67E" w14:textId="6E4AF46E" w:rsidR="0063353C" w:rsidRDefault="0063353C" w:rsidP="0063353C">
      <w:r>
        <w:t>.</w:t>
      </w:r>
    </w:p>
    <w:p w14:paraId="38AE2917" w14:textId="645684E3" w:rsidR="00051E20" w:rsidRDefault="00051E20" w:rsidP="00051E20">
      <w:pPr>
        <w:pStyle w:val="Heading2"/>
      </w:pPr>
      <w:bookmarkStart w:id="14" w:name="_Toc139702820"/>
      <w:r>
        <w:t xml:space="preserve">Test </w:t>
      </w:r>
      <w:r w:rsidR="009362D5">
        <w:t>Plan/ Test Cases</w:t>
      </w:r>
      <w:bookmarkEnd w:id="14"/>
    </w:p>
    <w:p w14:paraId="63767D8D" w14:textId="77777777" w:rsidR="002360D4" w:rsidRPr="002360D4" w:rsidRDefault="002360D4" w:rsidP="002360D4">
      <w:pPr>
        <w:ind w:left="576"/>
        <w:rPr>
          <w:lang w:val="en-GB"/>
        </w:rPr>
      </w:pPr>
      <w:r w:rsidRPr="002360D4">
        <w:rPr>
          <w:lang w:val="en-GB"/>
        </w:rPr>
        <w:t>The test plan for the online education platform encompasses various aspects to ensure its functionality, reliability, and performance. Firstly, scalability testing involves simulating concurrent user access and measuring response time to evaluate the platform's ability to handle increasing loads. Auto-scaling mechanisms are assessed to ensure efficient resource allocation during peak usage. Reliability testing focuses on stress testing to assess platform stability and fault tolerance measures to verify the platform's resilience in the face of hardware failures or network disruptions. Functionality testing validates core features such as user authentication, course enrollment, and content delivery to ensure seamless user experience.</w:t>
      </w:r>
    </w:p>
    <w:p w14:paraId="53BB64F6" w14:textId="77777777" w:rsidR="002360D4" w:rsidRPr="002360D4" w:rsidRDefault="002360D4" w:rsidP="002360D4">
      <w:pPr>
        <w:ind w:left="576"/>
        <w:rPr>
          <w:lang w:val="en-GB"/>
        </w:rPr>
      </w:pPr>
    </w:p>
    <w:p w14:paraId="69CC040E" w14:textId="571D20EF" w:rsidR="002360D4" w:rsidRPr="002360D4" w:rsidRDefault="002360D4" w:rsidP="002360D4">
      <w:pPr>
        <w:ind w:left="576"/>
        <w:rPr>
          <w:lang w:val="en-GB"/>
        </w:rPr>
      </w:pPr>
      <w:r w:rsidRPr="002360D4">
        <w:rPr>
          <w:lang w:val="en-GB"/>
        </w:rPr>
        <w:t>Security testing involves conducting penetration testing and validating encryption measures to safeguard user data and ensure compliance with data privacy regulations. Usability testing evaluates the platform's user interface design, accessibility features, and gathers feedback from users to identify areas for improvement. Performance testing measures system response time, server resource utilization, and conducts load testing to identify and address performance bottlenecks. Compatibility testing ensures the platform works across different browsers, devices, and operating systems. Integration testing verifies interoperability with external systems, data exchange, and validates API endpoints and integration points. Through comprehensive testing, the aim is to ensure the online education platform meets quality standards and provides a reliable and seamless learning experience for users.</w:t>
      </w:r>
    </w:p>
    <w:p w14:paraId="6B69AF75" w14:textId="77777777" w:rsidR="0063353C" w:rsidRPr="0063353C" w:rsidRDefault="0063353C" w:rsidP="0063353C">
      <w:pPr>
        <w:rPr>
          <w:lang w:val="en-GB"/>
        </w:rPr>
      </w:pPr>
    </w:p>
    <w:p w14:paraId="1C328833" w14:textId="77777777" w:rsidR="00051E20" w:rsidRDefault="00051E20" w:rsidP="00051E20">
      <w:pPr>
        <w:pStyle w:val="Heading2"/>
      </w:pPr>
      <w:bookmarkStart w:id="15" w:name="_Toc139702821"/>
      <w:r>
        <w:t>Test Procedure</w:t>
      </w:r>
      <w:bookmarkEnd w:id="15"/>
    </w:p>
    <w:p w14:paraId="69E0C120" w14:textId="7A12329D" w:rsidR="002360D4" w:rsidRDefault="002360D4" w:rsidP="002360D4">
      <w:pPr>
        <w:rPr>
          <w:lang w:val="en-GB"/>
        </w:rPr>
      </w:pPr>
      <w:r w:rsidRPr="002360D4">
        <w:rPr>
          <w:lang w:val="en-GB"/>
        </w:rPr>
        <w:t>The test procedure for the online education platform involves a systematic approach to evaluating its scalability, reliability, functionality, security, usability, performance, compatibility, and integration. Scalability testing is conducted by simulating increasing levels of concurrent user access using load testing tools, while auto-scaling mechanisms are assessed to ensure efficient resource allocation. Reliability testing involves stress testing to assess the platform's stability under high loads and fault tolerance testing to verify its recovery mechanisms. Functionality tests validate core features such as user authentication and content delivery, ensuring accurate and complete functionality across various scenarios. Security testing includes penetration testing and validation of encryption protocols to safeguard user data and ensure compliance with data privacy regulations. Usability testing focuses on evaluating the platform's ease of use and accessibility features through user experience testing and feedback gathering. Performance testing measures system response time and resource utilization under different load conditions to identify bottlenecks and ensure optimal performance. Compatibility testing verifies the platform's functionality across different browsers, devices, and operating systems. Integration testing validates interoperability with external systems and data exchange processes. Through these comprehensive tests, the aim is to ensure the online education platform meets quality standards and provides a reliable and seamless learning experience for users.</w:t>
      </w:r>
    </w:p>
    <w:p w14:paraId="5DA45C17" w14:textId="77777777" w:rsidR="002360D4" w:rsidRDefault="002360D4" w:rsidP="002360D4">
      <w:pPr>
        <w:rPr>
          <w:lang w:val="en-GB"/>
        </w:rPr>
      </w:pPr>
    </w:p>
    <w:p w14:paraId="5D3D47F7" w14:textId="77777777" w:rsidR="002360D4" w:rsidRPr="002360D4" w:rsidRDefault="002360D4" w:rsidP="002360D4">
      <w:pPr>
        <w:rPr>
          <w:lang w:val="en-GB"/>
        </w:rPr>
      </w:pPr>
    </w:p>
    <w:p w14:paraId="599FCA58" w14:textId="76D3AB67" w:rsidR="00051E20" w:rsidRDefault="001E1F6A" w:rsidP="00051E20">
      <w:pPr>
        <w:pStyle w:val="Heading2"/>
      </w:pPr>
      <w:bookmarkStart w:id="16" w:name="_Toc139702822"/>
      <w:r>
        <w:t>Performance Outcome</w:t>
      </w:r>
      <w:bookmarkEnd w:id="16"/>
    </w:p>
    <w:p w14:paraId="6817E50C" w14:textId="33E03B4B" w:rsidR="002360D4" w:rsidRPr="002360D4" w:rsidRDefault="002360D4" w:rsidP="002360D4">
      <w:pPr>
        <w:rPr>
          <w:lang w:val="en-GB"/>
        </w:rPr>
      </w:pPr>
      <w:r w:rsidRPr="002360D4">
        <w:rPr>
          <w:lang w:val="en-GB"/>
        </w:rPr>
        <w:t>The performance outcome of the online education platform is pivotal in determining its effectiveness and user satisfaction. Scalability stands as a cornerstone, where the platform's ability to seamlessly accommodate increasing user loads without compromising performance serves as a critical indicator. A positive performance outcome entails the platform demonstrating robust scalability, ensuring consistent resource allocation and responsive user experience even during periods of peak demand. Reliability is paramount, reflecting the platform's ability to deliver uninterrupted service and swiftly recover from faults or failures. A favorable performance outcome involves minimal downtime, ensuring learners can access educational resources without disruption. Responsiveness further enhances user experience, with fast loading times and quick response to user interactions contributing to a seamless learning journey. Efficiency metrics encompass resource utilization, cost-effectiveness, and environmental sustainability. A positive performance outcome involves optimized resource management, minimizing operational costs and environmental impact while maintaining high-quality service delivery. Ultimately, achieving a positive performance outcome across these key metrics ensures the online education platform delivers a reliable, scalable, responsive, and efficient learning experience for users, fostering engagement and facilitating educational success.</w:t>
      </w:r>
    </w:p>
    <w:p w14:paraId="662FEC39" w14:textId="77777777" w:rsidR="0063353C" w:rsidRPr="0063353C" w:rsidRDefault="0063353C" w:rsidP="0063353C">
      <w:pPr>
        <w:rPr>
          <w:lang w:val="en-GB"/>
        </w:rPr>
      </w:pPr>
    </w:p>
    <w:p w14:paraId="62226630" w14:textId="77777777" w:rsidR="00051E20" w:rsidRPr="00051E20" w:rsidRDefault="00051E20" w:rsidP="00051E20"/>
    <w:p w14:paraId="009FE4FB" w14:textId="3C4F6DBC" w:rsidR="001E1F6A" w:rsidRDefault="001E1F6A">
      <w:pPr>
        <w:rPr>
          <w:rFonts w:ascii="Arial" w:eastAsia="Times New Roman" w:hAnsi="Arial" w:cs="Times New Roman"/>
          <w:b/>
          <w:kern w:val="28"/>
          <w:sz w:val="28"/>
          <w:szCs w:val="28"/>
        </w:rPr>
      </w:pPr>
    </w:p>
    <w:p w14:paraId="5CB71F92" w14:textId="33C3FBCE" w:rsidR="0089417E" w:rsidRDefault="001E1F6A" w:rsidP="0089417E">
      <w:pPr>
        <w:pStyle w:val="Heading1"/>
        <w:pageBreakBefore w:val="0"/>
        <w:widowControl/>
        <w:spacing w:before="0" w:after="0"/>
      </w:pPr>
      <w:bookmarkStart w:id="17" w:name="_Toc139702823"/>
      <w:r>
        <w:t>My learnings</w:t>
      </w:r>
      <w:bookmarkEnd w:id="17"/>
    </w:p>
    <w:p w14:paraId="45375E2A" w14:textId="20364A69" w:rsidR="001E1F6A" w:rsidRDefault="001E1F6A" w:rsidP="001E1F6A"/>
    <w:p w14:paraId="0485852E" w14:textId="77777777" w:rsidR="002360D4" w:rsidRDefault="002360D4" w:rsidP="002360D4">
      <w:r w:rsidRPr="002360D4">
        <w:t>Through the development and testing of the online education platform, I've gained substantial insights and skills crucial for my career growth. This experience has deepened my understanding of cloud computing technologies, emphasizing scalability, reliability, and security considerations. It has honed my problem-solving abilities, teaching me to tackle complex challenges systematically and implement effective solutions. Collaborating with diverse team members has underscored the importance of clear communication and teamwork, facilitating project success. Rigorous testing practices have ingrained the significance of quality assurance throughout the development lifecycle, ensuring the delivery of a reliable product. Moving forward, I'm well-equipped with technical proficiency, problem-solving acumen, and collaboration skills to excel in future roles. Furthermore, this experience has instilled in me a commitment to continuous learning and adaptation, essential traits for navigating an ever-evolving technology landscape. Overall, the learnings from this project have significantly contributed to my professional growth, positioning me for success in my career as a software engineer.</w:t>
      </w:r>
      <w:bookmarkStart w:id="18" w:name="_Toc139702824"/>
    </w:p>
    <w:p w14:paraId="323665BA" w14:textId="77777777" w:rsidR="002360D4" w:rsidRDefault="002360D4" w:rsidP="002360D4"/>
    <w:p w14:paraId="72458B1A" w14:textId="77777777" w:rsidR="002360D4" w:rsidRDefault="002360D4" w:rsidP="002360D4"/>
    <w:p w14:paraId="35861CD0" w14:textId="77777777" w:rsidR="002360D4" w:rsidRDefault="002360D4" w:rsidP="002360D4"/>
    <w:p w14:paraId="5DD17325" w14:textId="704308EA" w:rsidR="001E1F6A" w:rsidRPr="002360D4" w:rsidRDefault="001E1F6A" w:rsidP="002360D4">
      <w:pPr>
        <w:pStyle w:val="Heading1"/>
      </w:pPr>
      <w:r>
        <w:t>Future work scope</w:t>
      </w:r>
      <w:bookmarkEnd w:id="18"/>
    </w:p>
    <w:p w14:paraId="7842FF99" w14:textId="0595E324" w:rsidR="0089417E" w:rsidRDefault="0089417E" w:rsidP="0089417E"/>
    <w:p w14:paraId="3CDA407E" w14:textId="5F637967" w:rsidR="00AF676E" w:rsidRPr="00B93434" w:rsidRDefault="002360D4" w:rsidP="00B93434">
      <w:pPr>
        <w:autoSpaceDE w:val="0"/>
        <w:autoSpaceDN w:val="0"/>
        <w:adjustRightInd w:val="0"/>
        <w:spacing w:after="0" w:line="240" w:lineRule="auto"/>
        <w:rPr>
          <w:rFonts w:ascii="Calibri" w:hAnsi="Calibri" w:cs="Calibri"/>
          <w:sz w:val="24"/>
          <w:szCs w:val="24"/>
        </w:rPr>
      </w:pPr>
      <w:r w:rsidRPr="002360D4">
        <w:t>In considering future work scope for the online education platform, several promising avenues have emerged that were not fully explored due to time constraints during development. One such area is the potential for enhanced personalization through the integration of machine learning algorithms, allowing for tailored learning experiences based on individual preferences and performance data. Additionally, there is room for the implementation of interactive learning features, such as virtual labs and gamified quizzes, to increase learner engagement and retention. Social learning communities could also be established to facilitate peer-to-peer interaction and knowledge sharing among users. Furthermore, advanced analytics and reporting tools could be developed to provide deeper insights into learner progress and course effectiveness. Other areas of interest include mobile application development for increased accessibility, integration with existing learning management systems, and expansion of course content to cater to a wider audience. By exploring these avenues in future iterations, the online education platform can continue to evolve and meet the diverse needs of learners and educators alike, fostering a dynamic and enriching learning environment.</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51366A">
      <w:headerReference w:type="default" r:id="rId48"/>
      <w:footerReference w:type="default" r:id="rId4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A3098F" w14:textId="77777777" w:rsidR="005414AB" w:rsidRDefault="005414AB" w:rsidP="00010F8D">
      <w:pPr>
        <w:spacing w:after="0" w:line="240" w:lineRule="auto"/>
      </w:pPr>
      <w:r>
        <w:separator/>
      </w:r>
    </w:p>
  </w:endnote>
  <w:endnote w:type="continuationSeparator" w:id="0">
    <w:p w14:paraId="422F7CD4" w14:textId="77777777" w:rsidR="005414AB" w:rsidRDefault="005414AB"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54B2D" w14:textId="4267049B" w:rsidR="00661FDD" w:rsidRDefault="00EE7549" w:rsidP="00F92DEA">
    <w:pPr>
      <w:pStyle w:val="Footer"/>
      <w:jc w:val="right"/>
    </w:pPr>
    <w:r>
      <w:rPr>
        <w:noProof/>
        <w:lang w:val="en-IN" w:eastAsia="en-IN" w:bidi="hi-IN"/>
      </w:rPr>
      <mc:AlternateContent>
        <mc:Choice Requires="wps">
          <w:drawing>
            <wp:anchor distT="0" distB="0" distL="114300" distR="114300" simplePos="0" relativeHeight="251659264" behindDoc="0" locked="0" layoutInCell="1" allowOverlap="1" wp14:anchorId="07701108" wp14:editId="7C3CC539">
              <wp:simplePos x="0" y="0"/>
              <wp:positionH relativeFrom="column">
                <wp:posOffset>175260</wp:posOffset>
              </wp:positionH>
              <wp:positionV relativeFrom="paragraph">
                <wp:posOffset>71120</wp:posOffset>
              </wp:positionV>
              <wp:extent cx="6012815" cy="14605"/>
              <wp:effectExtent l="0" t="0" r="6985" b="4445"/>
              <wp:wrapNone/>
              <wp:docPr id="127251561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7FC133"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5414AB">
          <w:rPr>
            <w:noProof/>
          </w:rPr>
          <w:t>1</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7F7B3A" w14:textId="77777777" w:rsidR="005414AB" w:rsidRDefault="005414AB" w:rsidP="00010F8D">
      <w:pPr>
        <w:spacing w:after="0" w:line="240" w:lineRule="auto"/>
      </w:pPr>
      <w:r>
        <w:separator/>
      </w:r>
    </w:p>
  </w:footnote>
  <w:footnote w:type="continuationSeparator" w:id="0">
    <w:p w14:paraId="2BFB6D1F" w14:textId="77777777" w:rsidR="005414AB" w:rsidRDefault="005414AB"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43C3" w14:textId="688646A0" w:rsidR="00661FDD" w:rsidRDefault="00C06F8E" w:rsidP="00C06F8E">
    <w:pPr>
      <w:pStyle w:val="Header"/>
      <w:ind w:left="-1440" w:right="-270"/>
    </w:pPr>
    <w:r w:rsidRPr="00C06F8E">
      <w:rPr>
        <w:noProof/>
        <w:lang w:val="en-IN" w:eastAsia="en-IN" w:bidi="hi-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CE21B0">
      <w:t xml:space="preserve">                                            </w:t>
    </w:r>
    <w:r w:rsidR="00CE21B0">
      <w:rPr>
        <w:noProof/>
        <w:lang w:val="en-IN" w:eastAsia="en-IN" w:bidi="hi-IN"/>
      </w:rPr>
      <w:drawing>
        <wp:inline distT="0" distB="0" distL="0" distR="0" wp14:anchorId="79AC2DB3" wp14:editId="786D9BE8">
          <wp:extent cx="1049655" cy="1356146"/>
          <wp:effectExtent l="0" t="0" r="0" b="0"/>
          <wp:docPr id="96463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33981" name="Picture 964633981"/>
                  <pic:cNvPicPr/>
                </pic:nvPicPr>
                <pic:blipFill>
                  <a:blip r:embed="rId2">
                    <a:extLst>
                      <a:ext uri="{28A0092B-C50C-407E-A947-70E740481C1C}">
                        <a14:useLocalDpi xmlns:a14="http://schemas.microsoft.com/office/drawing/2010/main" val="0"/>
                      </a:ext>
                    </a:extLst>
                  </a:blip>
                  <a:stretch>
                    <a:fillRect/>
                  </a:stretch>
                </pic:blipFill>
                <pic:spPr>
                  <a:xfrm>
                    <a:off x="0" y="0"/>
                    <a:ext cx="1053509" cy="1361126"/>
                  </a:xfrm>
                  <a:prstGeom prst="rect">
                    <a:avLst/>
                  </a:prstGeom>
                </pic:spPr>
              </pic:pic>
            </a:graphicData>
          </a:graphic>
        </wp:inline>
      </w:drawing>
    </w:r>
    <w:r w:rsidR="00661FDD">
      <w:tab/>
    </w:r>
    <w:r>
      <w:rPr>
        <w:noProof/>
        <w:lang w:val="en-IN" w:eastAsia="en-IN" w:bidi="hi-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60047A"/>
    <w:multiLevelType w:val="multilevel"/>
    <w:tmpl w:val="F55C7680"/>
    <w:lvl w:ilvl="0">
      <w:start w:val="1"/>
      <w:numFmt w:val="decimal"/>
      <w:pStyle w:val="Heading1"/>
      <w:lvlText w:val="%1"/>
      <w:lvlJc w:val="left"/>
      <w:pPr>
        <w:tabs>
          <w:tab w:val="num" w:pos="1566"/>
        </w:tabs>
        <w:ind w:left="1566"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8756EC2"/>
    <w:multiLevelType w:val="hybridMultilevel"/>
    <w:tmpl w:val="FF52B4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2"/>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60D4"/>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366A"/>
    <w:rsid w:val="005149DE"/>
    <w:rsid w:val="0051502F"/>
    <w:rsid w:val="005177F5"/>
    <w:rsid w:val="005207BC"/>
    <w:rsid w:val="005414AB"/>
    <w:rsid w:val="00552CFA"/>
    <w:rsid w:val="00573ABB"/>
    <w:rsid w:val="00593713"/>
    <w:rsid w:val="005A57B8"/>
    <w:rsid w:val="005C7586"/>
    <w:rsid w:val="005D3C2C"/>
    <w:rsid w:val="005E033C"/>
    <w:rsid w:val="005E1387"/>
    <w:rsid w:val="005F0DBD"/>
    <w:rsid w:val="005F7742"/>
    <w:rsid w:val="006211D1"/>
    <w:rsid w:val="0063353C"/>
    <w:rsid w:val="00637AD2"/>
    <w:rsid w:val="00653CC9"/>
    <w:rsid w:val="00661FDD"/>
    <w:rsid w:val="00677CAC"/>
    <w:rsid w:val="00682E63"/>
    <w:rsid w:val="00683DEC"/>
    <w:rsid w:val="0068663D"/>
    <w:rsid w:val="00692300"/>
    <w:rsid w:val="006D242C"/>
    <w:rsid w:val="006E325E"/>
    <w:rsid w:val="006F70AB"/>
    <w:rsid w:val="00710C7F"/>
    <w:rsid w:val="00723F13"/>
    <w:rsid w:val="00742544"/>
    <w:rsid w:val="00746048"/>
    <w:rsid w:val="007540B2"/>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66414"/>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21B0"/>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E7549"/>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EE754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EE75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9322153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08834115">
      <w:bodyDiv w:val="1"/>
      <w:marLeft w:val="0"/>
      <w:marRight w:val="0"/>
      <w:marTop w:val="0"/>
      <w:marBottom w:val="0"/>
      <w:divBdr>
        <w:top w:val="none" w:sz="0" w:space="0" w:color="auto"/>
        <w:left w:val="none" w:sz="0" w:space="0" w:color="auto"/>
        <w:bottom w:val="none" w:sz="0" w:space="0" w:color="auto"/>
        <w:right w:val="none" w:sz="0" w:space="0" w:color="auto"/>
      </w:divBdr>
    </w:div>
    <w:div w:id="614363374">
      <w:bodyDiv w:val="1"/>
      <w:marLeft w:val="0"/>
      <w:marRight w:val="0"/>
      <w:marTop w:val="0"/>
      <w:marBottom w:val="0"/>
      <w:divBdr>
        <w:top w:val="none" w:sz="0" w:space="0" w:color="auto"/>
        <w:left w:val="none" w:sz="0" w:space="0" w:color="auto"/>
        <w:bottom w:val="none" w:sz="0" w:space="0" w:color="auto"/>
        <w:right w:val="none" w:sz="0" w:space="0" w:color="auto"/>
      </w:divBdr>
    </w:div>
    <w:div w:id="668674323">
      <w:bodyDiv w:val="1"/>
      <w:marLeft w:val="0"/>
      <w:marRight w:val="0"/>
      <w:marTop w:val="0"/>
      <w:marBottom w:val="0"/>
      <w:divBdr>
        <w:top w:val="none" w:sz="0" w:space="0" w:color="auto"/>
        <w:left w:val="none" w:sz="0" w:space="0" w:color="auto"/>
        <w:bottom w:val="none" w:sz="0" w:space="0" w:color="auto"/>
        <w:right w:val="none" w:sz="0" w:space="0" w:color="auto"/>
      </w:divBdr>
    </w:div>
    <w:div w:id="68105188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49899036">
      <w:bodyDiv w:val="1"/>
      <w:marLeft w:val="0"/>
      <w:marRight w:val="0"/>
      <w:marTop w:val="0"/>
      <w:marBottom w:val="0"/>
      <w:divBdr>
        <w:top w:val="none" w:sz="0" w:space="0" w:color="auto"/>
        <w:left w:val="none" w:sz="0" w:space="0" w:color="auto"/>
        <w:bottom w:val="none" w:sz="0" w:space="0" w:color="auto"/>
        <w:right w:val="none" w:sz="0" w:space="0" w:color="auto"/>
      </w:divBdr>
    </w:div>
    <w:div w:id="99314435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55240524">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118404479">
      <w:bodyDiv w:val="1"/>
      <w:marLeft w:val="0"/>
      <w:marRight w:val="0"/>
      <w:marTop w:val="0"/>
      <w:marBottom w:val="0"/>
      <w:divBdr>
        <w:top w:val="none" w:sz="0" w:space="0" w:color="auto"/>
        <w:left w:val="none" w:sz="0" w:space="0" w:color="auto"/>
        <w:bottom w:val="none" w:sz="0" w:space="0" w:color="auto"/>
        <w:right w:val="none" w:sz="0" w:space="0" w:color="auto"/>
      </w:divBdr>
    </w:div>
    <w:div w:id="212441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QuickStyle" Target="diagrams/quickStyle1.xml"/><Relationship Id="rId39" Type="http://schemas.openxmlformats.org/officeDocument/2006/relationships/diagramData" Target="diagrams/data4.xml"/><Relationship Id="rId3" Type="http://schemas.openxmlformats.org/officeDocument/2006/relationships/styles" Target="styles.xml"/><Relationship Id="rId21" Type="http://schemas.openxmlformats.org/officeDocument/2006/relationships/image" Target="media/image13.gif"/><Relationship Id="rId34" Type="http://schemas.openxmlformats.org/officeDocument/2006/relationships/diagramData" Target="diagrams/data3.xml"/><Relationship Id="rId42" Type="http://schemas.openxmlformats.org/officeDocument/2006/relationships/diagramColors" Target="diagrams/colors4.xml"/><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2.xml"/><Relationship Id="rId41" Type="http://schemas.openxmlformats.org/officeDocument/2006/relationships/diagramQuickStyle" Target="diagrams/quickStyle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2.xml"/><Relationship Id="rId44"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IN"/>
        </a:p>
      </dgm:t>
    </dgm:pt>
    <dgm:pt modelId="{59AB98C7-8254-47C7-B385-3505C7C86EF9}" type="pres">
      <dgm:prSet presAssocID="{48A69101-3EDA-449C-AEE2-384E5B2CFBB8}" presName="connTx" presStyleLbl="parChTrans1D2" presStyleIdx="0" presStyleCnt="4"/>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IN"/>
        </a:p>
      </dgm:t>
    </dgm:pt>
    <dgm:pt modelId="{195C8078-7CD2-44C2-BE0D-5E97BBDC44F9}" type="pres">
      <dgm:prSet presAssocID="{6C4062CF-7308-414F-A832-AF2209010428}" presName="connTx" presStyleLbl="parChTrans1D2" presStyleIdx="1" presStyleCnt="4"/>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IN"/>
        </a:p>
      </dgm:t>
    </dgm:pt>
    <dgm:pt modelId="{D16DBB61-1D26-4565-B16D-3F820FA3BA39}" type="pres">
      <dgm:prSet presAssocID="{BEBE1E90-CA9B-43C0-A4F7-4194FA81C44B}" presName="connTx" presStyleLbl="parChTrans1D2" presStyleIdx="2" presStyleCnt="4"/>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IN"/>
        </a:p>
      </dgm:t>
    </dgm:pt>
    <dgm:pt modelId="{B6808153-8614-4512-B5E7-A4B0DC99F4F4}" type="pres">
      <dgm:prSet presAssocID="{A2FBBE5B-E46B-4EE0-BDB5-35BC8BCA9870}" presName="connTx" presStyleLbl="parChTrans1D2" presStyleIdx="3" presStyleCnt="4"/>
      <dgm:spPr/>
      <dgm:t>
        <a:bodyPr/>
        <a:lstStyle/>
        <a:p>
          <a:endParaRPr lang="en-IN"/>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IN"/>
        </a:p>
      </dgm:t>
    </dgm:pt>
    <dgm:pt modelId="{24F8AF6F-EF1F-4348-8C61-A7584CBE9D28}" type="pres">
      <dgm:prSet presAssocID="{3D8D3460-A656-4E63-A779-E785BE4EC638}" presName="level3hierChild" presStyleCnt="0"/>
      <dgm:spPr/>
    </dgm:pt>
  </dgm:ptLst>
  <dgm:cxnLst>
    <dgm:cxn modelId="{2F8DCAA5-EFBD-4A1A-AC0A-1813BFB7AF6E}" type="presOf" srcId="{BEBE1E90-CA9B-43C0-A4F7-4194FA81C44B}" destId="{A0091E4B-FB01-445C-B8C7-DA11A8CC1D9D}" srcOrd="0" destOrd="0" presId="urn:microsoft.com/office/officeart/2008/layout/HorizontalMultiLevelHierarchy"/>
    <dgm:cxn modelId="{7E42D443-8FBD-4347-96C3-E5954881049E}" type="presOf" srcId="{6C4062CF-7308-414F-A832-AF2209010428}" destId="{1FB3B01E-B2E7-4213-B9EA-EFC73E91963A}" srcOrd="0" destOrd="0" presId="urn:microsoft.com/office/officeart/2008/layout/HorizontalMultiLevelHierarchy"/>
    <dgm:cxn modelId="{D1AED049-B339-4805-B658-8E63CD94C808}" type="presOf" srcId="{BEBE1E90-CA9B-43C0-A4F7-4194FA81C44B}" destId="{D16DBB61-1D26-4565-B16D-3F820FA3BA39}" srcOrd="1" destOrd="0" presId="urn:microsoft.com/office/officeart/2008/layout/HorizontalMultiLevelHierarchy"/>
    <dgm:cxn modelId="{850D2EDE-D30F-47F1-9AAF-B669E091F87A}" type="presOf" srcId="{D6555BDE-B3B7-472C-9B96-A74713B8A3DB}" destId="{C6B43C87-FACB-403E-80FF-9D706DABA2A4}" srcOrd="0" destOrd="0" presId="urn:microsoft.com/office/officeart/2008/layout/HorizontalMultiLevelHierarchy"/>
    <dgm:cxn modelId="{2E0DE06A-AF85-4DDE-8257-6F6D8ED8F728}" type="presOf" srcId="{0DC05B9B-3310-4D9E-8D38-FB270FB49076}" destId="{FDF204E0-8534-4E3D-B741-0BE1A7D64ADD}" srcOrd="0" destOrd="0" presId="urn:microsoft.com/office/officeart/2008/layout/HorizontalMultiLevelHierarchy"/>
    <dgm:cxn modelId="{088562D0-1607-4161-8FB2-2D3736AA9B31}" type="presOf" srcId="{A2FBBE5B-E46B-4EE0-BDB5-35BC8BCA9870}" destId="{7B5ED843-895A-4168-9173-4A53E1A66072}" srcOrd="0" destOrd="0" presId="urn:microsoft.com/office/officeart/2008/layout/HorizontalMultiLevelHierarchy"/>
    <dgm:cxn modelId="{5A1A59D1-0365-4B69-97CF-154E06696CA8}"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9F6AA1A-4662-46E5-8194-98ACA0B9DF70}" type="presOf" srcId="{3D8D3460-A656-4E63-A779-E785BE4EC638}" destId="{F7FC6557-FE9A-4479-867D-D36565EC7387}" srcOrd="0" destOrd="0" presId="urn:microsoft.com/office/officeart/2008/layout/HorizontalMultiLevelHierarchy"/>
    <dgm:cxn modelId="{1B3412F3-D701-49A2-AB7B-899C8226B0CD}" type="presOf" srcId="{58528A58-1623-416B-8DFF-A634383D8373}" destId="{04227D3D-EA20-4083-B3BD-EB9CD634C2F9}" srcOrd="0" destOrd="0" presId="urn:microsoft.com/office/officeart/2008/layout/HorizontalMultiLevelHierarchy"/>
    <dgm:cxn modelId="{364503C3-CD08-41B7-8043-999B22C6A6A8}" type="presOf" srcId="{A2FBBE5B-E46B-4EE0-BDB5-35BC8BCA9870}" destId="{B6808153-8614-4512-B5E7-A4B0DC99F4F4}"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E90D38CC-FE37-4E23-A6D1-8687FCA494FF}" type="presOf" srcId="{1A1FFCFB-6771-4C9E-BA64-CE67E103EAC6}" destId="{4AA315D9-8CF0-43E3-8331-16A8A365C63E}" srcOrd="0" destOrd="0" presId="urn:microsoft.com/office/officeart/2008/layout/HorizontalMultiLevelHierarchy"/>
    <dgm:cxn modelId="{86742544-E18E-4180-9116-30218AF5EEA0}" type="presOf" srcId="{3506B408-756D-4E8F-A02C-D108AD138928}" destId="{CC11FB4D-8986-4071-9AED-AD61EFE7A361}"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B574C536-655E-471F-92A3-C6166C3B4CFA}" srcId="{0DC05B9B-3310-4D9E-8D38-FB270FB49076}" destId="{3506B408-756D-4E8F-A02C-D108AD138928}" srcOrd="0" destOrd="0" parTransId="{D4A1C1AD-413F-401A-B930-E27C15A05282}" sibTransId="{B384D991-05F1-4288-8D77-D4BA7E812880}"/>
    <dgm:cxn modelId="{594B3161-C8CA-48CD-A759-CCFE501635A8}" type="presOf" srcId="{6C4062CF-7308-414F-A832-AF2209010428}" destId="{195C8078-7CD2-44C2-BE0D-5E97BBDC44F9}" srcOrd="1" destOrd="0" presId="urn:microsoft.com/office/officeart/2008/layout/HorizontalMultiLevelHierarchy"/>
    <dgm:cxn modelId="{03681A17-F220-46E4-8105-FEA3567CA296}" type="presOf" srcId="{48A69101-3EDA-449C-AEE2-384E5B2CFBB8}" destId="{3A29DF16-37BF-4141-B695-470C371B03E7}" srcOrd="0"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1EA431E5-591E-4CBC-B611-2B3808957B6F}" type="presParOf" srcId="{FDF204E0-8534-4E3D-B741-0BE1A7D64ADD}" destId="{29E6596D-D28F-4890-B5BC-8DBF9181141C}" srcOrd="0" destOrd="0" presId="urn:microsoft.com/office/officeart/2008/layout/HorizontalMultiLevelHierarchy"/>
    <dgm:cxn modelId="{F26F3889-4E72-435B-81FB-710503892012}" type="presParOf" srcId="{29E6596D-D28F-4890-B5BC-8DBF9181141C}" destId="{CC11FB4D-8986-4071-9AED-AD61EFE7A361}" srcOrd="0" destOrd="0" presId="urn:microsoft.com/office/officeart/2008/layout/HorizontalMultiLevelHierarchy"/>
    <dgm:cxn modelId="{309540B3-1563-4C72-9E68-BB26AA547BEE}" type="presParOf" srcId="{29E6596D-D28F-4890-B5BC-8DBF9181141C}" destId="{0912792D-0550-4EF7-98C3-D258972A2199}" srcOrd="1" destOrd="0" presId="urn:microsoft.com/office/officeart/2008/layout/HorizontalMultiLevelHierarchy"/>
    <dgm:cxn modelId="{B968EC13-C03E-4375-B964-C8CD536070F6}" type="presParOf" srcId="{0912792D-0550-4EF7-98C3-D258972A2199}" destId="{3A29DF16-37BF-4141-B695-470C371B03E7}" srcOrd="0" destOrd="0" presId="urn:microsoft.com/office/officeart/2008/layout/HorizontalMultiLevelHierarchy"/>
    <dgm:cxn modelId="{3E6E01C6-ED75-4AA7-8325-D0BD87201ECA}" type="presParOf" srcId="{3A29DF16-37BF-4141-B695-470C371B03E7}" destId="{59AB98C7-8254-47C7-B385-3505C7C86EF9}" srcOrd="0" destOrd="0" presId="urn:microsoft.com/office/officeart/2008/layout/HorizontalMultiLevelHierarchy"/>
    <dgm:cxn modelId="{0D89BB03-CC86-4FC8-92B6-EE83404BFAAA}" type="presParOf" srcId="{0912792D-0550-4EF7-98C3-D258972A2199}" destId="{5BFEA238-DA24-40C5-957F-326D9878B685}" srcOrd="1" destOrd="0" presId="urn:microsoft.com/office/officeart/2008/layout/HorizontalMultiLevelHierarchy"/>
    <dgm:cxn modelId="{D267B97B-7534-4E76-A2B9-8BFD1FB7E0AD}" type="presParOf" srcId="{5BFEA238-DA24-40C5-957F-326D9878B685}" destId="{04227D3D-EA20-4083-B3BD-EB9CD634C2F9}" srcOrd="0" destOrd="0" presId="urn:microsoft.com/office/officeart/2008/layout/HorizontalMultiLevelHierarchy"/>
    <dgm:cxn modelId="{42893AD8-1FDD-4211-984C-612D18FD4061}" type="presParOf" srcId="{5BFEA238-DA24-40C5-957F-326D9878B685}" destId="{C7351DA0-B8CA-4057-8AA7-AF30A76CA4CB}" srcOrd="1" destOrd="0" presId="urn:microsoft.com/office/officeart/2008/layout/HorizontalMultiLevelHierarchy"/>
    <dgm:cxn modelId="{13CA5569-C69F-472F-8F4C-66D5B8CCB5AE}" type="presParOf" srcId="{0912792D-0550-4EF7-98C3-D258972A2199}" destId="{1FB3B01E-B2E7-4213-B9EA-EFC73E91963A}" srcOrd="2" destOrd="0" presId="urn:microsoft.com/office/officeart/2008/layout/HorizontalMultiLevelHierarchy"/>
    <dgm:cxn modelId="{B589787F-D8B0-4D6D-85DD-C79F435AC49B}" type="presParOf" srcId="{1FB3B01E-B2E7-4213-B9EA-EFC73E91963A}" destId="{195C8078-7CD2-44C2-BE0D-5E97BBDC44F9}" srcOrd="0" destOrd="0" presId="urn:microsoft.com/office/officeart/2008/layout/HorizontalMultiLevelHierarchy"/>
    <dgm:cxn modelId="{51AE318C-8D1C-4A62-A318-843A18BE59AB}" type="presParOf" srcId="{0912792D-0550-4EF7-98C3-D258972A2199}" destId="{A949B74D-17CA-45CA-8480-8A4C988445CE}" srcOrd="3" destOrd="0" presId="urn:microsoft.com/office/officeart/2008/layout/HorizontalMultiLevelHierarchy"/>
    <dgm:cxn modelId="{9EE6D637-CD60-4416-9E1C-09D714B7EB58}" type="presParOf" srcId="{A949B74D-17CA-45CA-8480-8A4C988445CE}" destId="{C6B43C87-FACB-403E-80FF-9D706DABA2A4}" srcOrd="0" destOrd="0" presId="urn:microsoft.com/office/officeart/2008/layout/HorizontalMultiLevelHierarchy"/>
    <dgm:cxn modelId="{046C080E-C75F-46EC-8B87-D741F044F1AC}" type="presParOf" srcId="{A949B74D-17CA-45CA-8480-8A4C988445CE}" destId="{70FD5CC5-A967-4AB8-98B4-E87C88575695}" srcOrd="1" destOrd="0" presId="urn:microsoft.com/office/officeart/2008/layout/HorizontalMultiLevelHierarchy"/>
    <dgm:cxn modelId="{17E1026D-81F7-4E77-9C6C-035BF1A843BA}" type="presParOf" srcId="{0912792D-0550-4EF7-98C3-D258972A2199}" destId="{A0091E4B-FB01-445C-B8C7-DA11A8CC1D9D}" srcOrd="4" destOrd="0" presId="urn:microsoft.com/office/officeart/2008/layout/HorizontalMultiLevelHierarchy"/>
    <dgm:cxn modelId="{3A8C9024-9E1B-4C85-914E-FB1CE6C7E767}" type="presParOf" srcId="{A0091E4B-FB01-445C-B8C7-DA11A8CC1D9D}" destId="{D16DBB61-1D26-4565-B16D-3F820FA3BA39}" srcOrd="0" destOrd="0" presId="urn:microsoft.com/office/officeart/2008/layout/HorizontalMultiLevelHierarchy"/>
    <dgm:cxn modelId="{29194445-330F-4D49-9FD9-9614EAAE4F2A}" type="presParOf" srcId="{0912792D-0550-4EF7-98C3-D258972A2199}" destId="{E2FC8937-7CA8-400F-A3F4-E381A368020D}" srcOrd="5" destOrd="0" presId="urn:microsoft.com/office/officeart/2008/layout/HorizontalMultiLevelHierarchy"/>
    <dgm:cxn modelId="{14A2A403-EDA1-47FF-82A9-B7A5E59DF372}" type="presParOf" srcId="{E2FC8937-7CA8-400F-A3F4-E381A368020D}" destId="{4AA315D9-8CF0-43E3-8331-16A8A365C63E}" srcOrd="0" destOrd="0" presId="urn:microsoft.com/office/officeart/2008/layout/HorizontalMultiLevelHierarchy"/>
    <dgm:cxn modelId="{D8BFD272-8E11-45A9-A81D-B53979F3660B}" type="presParOf" srcId="{E2FC8937-7CA8-400F-A3F4-E381A368020D}" destId="{5BD85B17-13EB-4FA1-8C5A-D72500682F71}" srcOrd="1" destOrd="0" presId="urn:microsoft.com/office/officeart/2008/layout/HorizontalMultiLevelHierarchy"/>
    <dgm:cxn modelId="{9846A5B0-6239-4AED-9CB5-77FDDF1D6297}" type="presParOf" srcId="{0912792D-0550-4EF7-98C3-D258972A2199}" destId="{7B5ED843-895A-4168-9173-4A53E1A66072}" srcOrd="6" destOrd="0" presId="urn:microsoft.com/office/officeart/2008/layout/HorizontalMultiLevelHierarchy"/>
    <dgm:cxn modelId="{83B5DEAC-F71F-4322-8979-F46DC22E3727}" type="presParOf" srcId="{7B5ED843-895A-4168-9173-4A53E1A66072}" destId="{B6808153-8614-4512-B5E7-A4B0DC99F4F4}" srcOrd="0" destOrd="0" presId="urn:microsoft.com/office/officeart/2008/layout/HorizontalMultiLevelHierarchy"/>
    <dgm:cxn modelId="{2FA2BD27-33F1-4DCD-B048-2E7B7705F2A0}" type="presParOf" srcId="{0912792D-0550-4EF7-98C3-D258972A2199}" destId="{972FFAAA-37AE-4BA0-8728-E4FFD3E7A4B0}" srcOrd="7" destOrd="0" presId="urn:microsoft.com/office/officeart/2008/layout/HorizontalMultiLevelHierarchy"/>
    <dgm:cxn modelId="{3A9B1A2B-7E25-4762-BE88-5EE3CD173A1B}" type="presParOf" srcId="{972FFAAA-37AE-4BA0-8728-E4FFD3E7A4B0}" destId="{F7FC6557-FE9A-4479-867D-D36565EC7387}" srcOrd="0" destOrd="0" presId="urn:microsoft.com/office/officeart/2008/layout/HorizontalMultiLevelHierarchy"/>
    <dgm:cxn modelId="{65DB9FBB-FF73-4410-918C-1A68A4645CB0}"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A163E008-E40C-42B6-A00B-C03A67729829}" type="presOf" srcId="{58528A58-1623-416B-8DFF-A634383D8373}" destId="{04227D3D-EA20-4083-B3BD-EB9CD634C2F9}" srcOrd="0" destOrd="0" presId="urn:microsoft.com/office/officeart/2008/layout/HorizontalMultiLevelHierarchy"/>
    <dgm:cxn modelId="{5CCF509F-F7FC-45FC-8FF6-768E6547FB04}" type="presOf" srcId="{3506B408-756D-4E8F-A02C-D108AD138928}" destId="{CC11FB4D-8986-4071-9AED-AD61EFE7A361}" srcOrd="0" destOrd="0" presId="urn:microsoft.com/office/officeart/2008/layout/HorizontalMultiLevelHierarchy"/>
    <dgm:cxn modelId="{73F800EB-0DC8-4E5A-B3F4-0A7A87427916}"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F6AA934-4164-4666-8F8C-F7BBDA901355}"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4A6FEE08-B71E-4224-BC60-8AFFFBB618F5}" type="presOf" srcId="{48A69101-3EDA-449C-AEE2-384E5B2CFBB8}" destId="{3A29DF16-37BF-4141-B695-470C371B03E7}" srcOrd="0" destOrd="0" presId="urn:microsoft.com/office/officeart/2008/layout/HorizontalMultiLevelHierarchy"/>
    <dgm:cxn modelId="{80C5D962-07DD-4EA9-9A55-37F0DDC0DA01}" type="presOf" srcId="{6C4062CF-7308-414F-A832-AF2209010428}" destId="{1FB3B01E-B2E7-4213-B9EA-EFC73E91963A}" srcOrd="0" destOrd="0" presId="urn:microsoft.com/office/officeart/2008/layout/HorizontalMultiLevelHierarchy"/>
    <dgm:cxn modelId="{B4FAC2D8-4117-4C7E-A756-982CE83146BB}" type="presOf" srcId="{D6555BDE-B3B7-472C-9B96-A74713B8A3DB}" destId="{C6B43C87-FACB-403E-80FF-9D706DABA2A4}" srcOrd="0" destOrd="0" presId="urn:microsoft.com/office/officeart/2008/layout/HorizontalMultiLevelHierarchy"/>
    <dgm:cxn modelId="{994276C6-E849-45E6-944E-6CE01C41EFA8}" type="presOf" srcId="{BEBE1E90-CA9B-43C0-A4F7-4194FA81C44B}" destId="{D16DBB61-1D26-4565-B16D-3F820FA3BA39}" srcOrd="1" destOrd="0" presId="urn:microsoft.com/office/officeart/2008/layout/HorizontalMultiLevelHierarchy"/>
    <dgm:cxn modelId="{478D9423-F01E-4D63-BE80-43A77B6C79D7}" type="presOf" srcId="{0DC05B9B-3310-4D9E-8D38-FB270FB49076}" destId="{FDF204E0-8534-4E3D-B741-0BE1A7D64ADD}" srcOrd="0" destOrd="0" presId="urn:microsoft.com/office/officeart/2008/layout/HorizontalMultiLevelHierarchy"/>
    <dgm:cxn modelId="{644972AE-A22E-4CD4-AEA6-396482FBF6ED}" type="presOf" srcId="{BEBE1E90-CA9B-43C0-A4F7-4194FA81C44B}" destId="{A0091E4B-FB01-445C-B8C7-DA11A8CC1D9D}" srcOrd="0" destOrd="0" presId="urn:microsoft.com/office/officeart/2008/layout/HorizontalMultiLevelHierarchy"/>
    <dgm:cxn modelId="{E3E1D17F-BF05-435E-A426-3655224695F1}" type="presOf" srcId="{1A1FFCFB-6771-4C9E-BA64-CE67E103EAC6}" destId="{4AA315D9-8CF0-43E3-8331-16A8A365C63E}" srcOrd="0" destOrd="0" presId="urn:microsoft.com/office/officeart/2008/layout/HorizontalMultiLevelHierarchy"/>
    <dgm:cxn modelId="{ED77528A-270C-4BE9-A088-DDCE19C5D095}" type="presParOf" srcId="{FDF204E0-8534-4E3D-B741-0BE1A7D64ADD}" destId="{29E6596D-D28F-4890-B5BC-8DBF9181141C}" srcOrd="0" destOrd="0" presId="urn:microsoft.com/office/officeart/2008/layout/HorizontalMultiLevelHierarchy"/>
    <dgm:cxn modelId="{5FFE6AB4-FE55-48A9-9822-978E8A57D2E3}" type="presParOf" srcId="{29E6596D-D28F-4890-B5BC-8DBF9181141C}" destId="{CC11FB4D-8986-4071-9AED-AD61EFE7A361}" srcOrd="0" destOrd="0" presId="urn:microsoft.com/office/officeart/2008/layout/HorizontalMultiLevelHierarchy"/>
    <dgm:cxn modelId="{B49187A8-338B-468D-9528-798995C5A8A7}" type="presParOf" srcId="{29E6596D-D28F-4890-B5BC-8DBF9181141C}" destId="{0912792D-0550-4EF7-98C3-D258972A2199}" srcOrd="1" destOrd="0" presId="urn:microsoft.com/office/officeart/2008/layout/HorizontalMultiLevelHierarchy"/>
    <dgm:cxn modelId="{425D3B28-FBCC-485C-AA4C-0442D0128BD7}" type="presParOf" srcId="{0912792D-0550-4EF7-98C3-D258972A2199}" destId="{3A29DF16-37BF-4141-B695-470C371B03E7}" srcOrd="0" destOrd="0" presId="urn:microsoft.com/office/officeart/2008/layout/HorizontalMultiLevelHierarchy"/>
    <dgm:cxn modelId="{B8BBF5EA-B50A-479E-B818-1F73C4980AD0}" type="presParOf" srcId="{3A29DF16-37BF-4141-B695-470C371B03E7}" destId="{59AB98C7-8254-47C7-B385-3505C7C86EF9}" srcOrd="0" destOrd="0" presId="urn:microsoft.com/office/officeart/2008/layout/HorizontalMultiLevelHierarchy"/>
    <dgm:cxn modelId="{4D5EA964-EFB8-426A-8DB0-43774216494E}" type="presParOf" srcId="{0912792D-0550-4EF7-98C3-D258972A2199}" destId="{5BFEA238-DA24-40C5-957F-326D9878B685}" srcOrd="1" destOrd="0" presId="urn:microsoft.com/office/officeart/2008/layout/HorizontalMultiLevelHierarchy"/>
    <dgm:cxn modelId="{2CD795BF-CE5E-4E3A-9771-C87A7A5D7E5D}" type="presParOf" srcId="{5BFEA238-DA24-40C5-957F-326D9878B685}" destId="{04227D3D-EA20-4083-B3BD-EB9CD634C2F9}" srcOrd="0" destOrd="0" presId="urn:microsoft.com/office/officeart/2008/layout/HorizontalMultiLevelHierarchy"/>
    <dgm:cxn modelId="{2C0D92B5-F3CE-41D5-AA26-F9657C0755BA}" type="presParOf" srcId="{5BFEA238-DA24-40C5-957F-326D9878B685}" destId="{C7351DA0-B8CA-4057-8AA7-AF30A76CA4CB}" srcOrd="1" destOrd="0" presId="urn:microsoft.com/office/officeart/2008/layout/HorizontalMultiLevelHierarchy"/>
    <dgm:cxn modelId="{B0B80436-E51F-4291-9EE2-4C2D014F625D}" type="presParOf" srcId="{0912792D-0550-4EF7-98C3-D258972A2199}" destId="{1FB3B01E-B2E7-4213-B9EA-EFC73E91963A}" srcOrd="2" destOrd="0" presId="urn:microsoft.com/office/officeart/2008/layout/HorizontalMultiLevelHierarchy"/>
    <dgm:cxn modelId="{2406BF9C-A31B-4430-A755-3CF73919FC67}" type="presParOf" srcId="{1FB3B01E-B2E7-4213-B9EA-EFC73E91963A}" destId="{195C8078-7CD2-44C2-BE0D-5E97BBDC44F9}" srcOrd="0" destOrd="0" presId="urn:microsoft.com/office/officeart/2008/layout/HorizontalMultiLevelHierarchy"/>
    <dgm:cxn modelId="{BDD362FB-9021-4D3A-A99C-DC1283F92B75}" type="presParOf" srcId="{0912792D-0550-4EF7-98C3-D258972A2199}" destId="{A949B74D-17CA-45CA-8480-8A4C988445CE}" srcOrd="3" destOrd="0" presId="urn:microsoft.com/office/officeart/2008/layout/HorizontalMultiLevelHierarchy"/>
    <dgm:cxn modelId="{B8A5BEE3-46D3-4393-B7F2-556F0210B545}" type="presParOf" srcId="{A949B74D-17CA-45CA-8480-8A4C988445CE}" destId="{C6B43C87-FACB-403E-80FF-9D706DABA2A4}" srcOrd="0" destOrd="0" presId="urn:microsoft.com/office/officeart/2008/layout/HorizontalMultiLevelHierarchy"/>
    <dgm:cxn modelId="{3C787199-D935-417D-AD40-78C263D41907}" type="presParOf" srcId="{A949B74D-17CA-45CA-8480-8A4C988445CE}" destId="{70FD5CC5-A967-4AB8-98B4-E87C88575695}" srcOrd="1" destOrd="0" presId="urn:microsoft.com/office/officeart/2008/layout/HorizontalMultiLevelHierarchy"/>
    <dgm:cxn modelId="{FF7C1228-CBA7-49D7-BCEA-5619FCC83E10}" type="presParOf" srcId="{0912792D-0550-4EF7-98C3-D258972A2199}" destId="{A0091E4B-FB01-445C-B8C7-DA11A8CC1D9D}" srcOrd="4" destOrd="0" presId="urn:microsoft.com/office/officeart/2008/layout/HorizontalMultiLevelHierarchy"/>
    <dgm:cxn modelId="{B4446751-9A4E-483C-B93A-53F6E4230719}" type="presParOf" srcId="{A0091E4B-FB01-445C-B8C7-DA11A8CC1D9D}" destId="{D16DBB61-1D26-4565-B16D-3F820FA3BA39}" srcOrd="0" destOrd="0" presId="urn:microsoft.com/office/officeart/2008/layout/HorizontalMultiLevelHierarchy"/>
    <dgm:cxn modelId="{67963CE8-98E9-4529-867A-34FE60A823A8}" type="presParOf" srcId="{0912792D-0550-4EF7-98C3-D258972A2199}" destId="{E2FC8937-7CA8-400F-A3F4-E381A368020D}" srcOrd="5" destOrd="0" presId="urn:microsoft.com/office/officeart/2008/layout/HorizontalMultiLevelHierarchy"/>
    <dgm:cxn modelId="{CC0A394D-927E-42F8-B496-2D2EE5C3E9A8}" type="presParOf" srcId="{E2FC8937-7CA8-400F-A3F4-E381A368020D}" destId="{4AA315D9-8CF0-43E3-8331-16A8A365C63E}" srcOrd="0" destOrd="0" presId="urn:microsoft.com/office/officeart/2008/layout/HorizontalMultiLevelHierarchy"/>
    <dgm:cxn modelId="{A8A33424-F29E-44B0-A98C-9D0D72EA1C3A}"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5F196481-C242-4BCE-957C-87B62498B803}" type="presOf" srcId="{6C4062CF-7308-414F-A832-AF2209010428}" destId="{1FB3B01E-B2E7-4213-B9EA-EFC73E91963A}" srcOrd="0" destOrd="0" presId="urn:microsoft.com/office/officeart/2008/layout/HorizontalMultiLevelHierarchy"/>
    <dgm:cxn modelId="{DA404BB1-15C9-402B-80B0-5ABB8E6C3BBC}" type="presOf" srcId="{0DC05B9B-3310-4D9E-8D38-FB270FB49076}" destId="{FDF204E0-8534-4E3D-B741-0BE1A7D64ADD}" srcOrd="0" destOrd="0" presId="urn:microsoft.com/office/officeart/2008/layout/HorizontalMultiLevelHierarchy"/>
    <dgm:cxn modelId="{7F4613DC-ED50-417C-B7EA-E6F4997872B2}" type="presOf" srcId="{D6555BDE-B3B7-472C-9B96-A74713B8A3DB}" destId="{C6B43C87-FACB-403E-80FF-9D706DABA2A4}" srcOrd="0" destOrd="0" presId="urn:microsoft.com/office/officeart/2008/layout/HorizontalMultiLevelHierarchy"/>
    <dgm:cxn modelId="{94CE9F7E-19BD-40F6-B6B2-E98D91474167}" type="presOf" srcId="{3506B408-756D-4E8F-A02C-D108AD138928}" destId="{CC11FB4D-8986-4071-9AED-AD61EFE7A361}" srcOrd="0" destOrd="0" presId="urn:microsoft.com/office/officeart/2008/layout/HorizontalMultiLevelHierarchy"/>
    <dgm:cxn modelId="{AE6CAC6B-E524-4BE1-9567-4F2B0FE6BBFC}"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9DF1006-1059-43F5-BE4E-EDB876E21255}" type="presOf" srcId="{48A69101-3EDA-449C-AEE2-384E5B2CFBB8}" destId="{3A29DF16-37BF-4141-B695-470C371B03E7}"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43ED781A-595A-4634-A9B6-6C2A718028EE}" type="presOf" srcId="{58528A58-1623-416B-8DFF-A634383D8373}" destId="{04227D3D-EA20-4083-B3BD-EB9CD634C2F9}" srcOrd="0" destOrd="0" presId="urn:microsoft.com/office/officeart/2008/layout/HorizontalMultiLevelHierarchy"/>
    <dgm:cxn modelId="{17118CFB-7DBB-4C0A-9CE6-F2218DB2850D}" type="presOf" srcId="{48A69101-3EDA-449C-AEE2-384E5B2CFBB8}" destId="{59AB98C7-8254-47C7-B385-3505C7C86E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2BEABBC5-AA77-4E15-87AF-281C0B5DFFFB}" type="presOf" srcId="{6C4062CF-7308-414F-A832-AF2209010428}" destId="{195C8078-7CD2-44C2-BE0D-5E97BBDC44F9}" srcOrd="1" destOrd="0" presId="urn:microsoft.com/office/officeart/2008/layout/HorizontalMultiLevelHierarchy"/>
    <dgm:cxn modelId="{A575EE45-D335-4202-B2BE-D43295829911}" type="presOf" srcId="{BEBE1E90-CA9B-43C0-A4F7-4194FA81C44B}" destId="{D16DBB61-1D26-4565-B16D-3F820FA3BA39}" srcOrd="1" destOrd="0" presId="urn:microsoft.com/office/officeart/2008/layout/HorizontalMultiLevelHierarchy"/>
    <dgm:cxn modelId="{6FB6D0B8-E164-4455-8704-C08017674161}" type="presOf" srcId="{1A1FFCFB-6771-4C9E-BA64-CE67E103EAC6}" destId="{4AA315D9-8CF0-43E3-8331-16A8A365C63E}" srcOrd="0" destOrd="0" presId="urn:microsoft.com/office/officeart/2008/layout/HorizontalMultiLevelHierarchy"/>
    <dgm:cxn modelId="{1FC71E22-8B85-4C23-B568-F3A27883312C}" type="presParOf" srcId="{FDF204E0-8534-4E3D-B741-0BE1A7D64ADD}" destId="{29E6596D-D28F-4890-B5BC-8DBF9181141C}" srcOrd="0" destOrd="0" presId="urn:microsoft.com/office/officeart/2008/layout/HorizontalMultiLevelHierarchy"/>
    <dgm:cxn modelId="{0D5973E4-2944-4CA3-A39C-240BAF578DA6}" type="presParOf" srcId="{29E6596D-D28F-4890-B5BC-8DBF9181141C}" destId="{CC11FB4D-8986-4071-9AED-AD61EFE7A361}" srcOrd="0" destOrd="0" presId="urn:microsoft.com/office/officeart/2008/layout/HorizontalMultiLevelHierarchy"/>
    <dgm:cxn modelId="{9F9641F9-57DE-48C0-9A58-5C311DE0CAE5}" type="presParOf" srcId="{29E6596D-D28F-4890-B5BC-8DBF9181141C}" destId="{0912792D-0550-4EF7-98C3-D258972A2199}" srcOrd="1" destOrd="0" presId="urn:microsoft.com/office/officeart/2008/layout/HorizontalMultiLevelHierarchy"/>
    <dgm:cxn modelId="{DCE7C13A-81B5-4293-BAC8-026C3C2DF7A3}" type="presParOf" srcId="{0912792D-0550-4EF7-98C3-D258972A2199}" destId="{3A29DF16-37BF-4141-B695-470C371B03E7}" srcOrd="0" destOrd="0" presId="urn:microsoft.com/office/officeart/2008/layout/HorizontalMultiLevelHierarchy"/>
    <dgm:cxn modelId="{5F0F0AB9-C0B4-4A61-9596-4A869F75B632}" type="presParOf" srcId="{3A29DF16-37BF-4141-B695-470C371B03E7}" destId="{59AB98C7-8254-47C7-B385-3505C7C86EF9}" srcOrd="0" destOrd="0" presId="urn:microsoft.com/office/officeart/2008/layout/HorizontalMultiLevelHierarchy"/>
    <dgm:cxn modelId="{59CFBD95-891C-4A16-9A10-BC18B5A8DD7B}" type="presParOf" srcId="{0912792D-0550-4EF7-98C3-D258972A2199}" destId="{5BFEA238-DA24-40C5-957F-326D9878B685}" srcOrd="1" destOrd="0" presId="urn:microsoft.com/office/officeart/2008/layout/HorizontalMultiLevelHierarchy"/>
    <dgm:cxn modelId="{A0638A0C-5B63-4D40-9849-1D20D2AE1012}" type="presParOf" srcId="{5BFEA238-DA24-40C5-957F-326D9878B685}" destId="{04227D3D-EA20-4083-B3BD-EB9CD634C2F9}" srcOrd="0" destOrd="0" presId="urn:microsoft.com/office/officeart/2008/layout/HorizontalMultiLevelHierarchy"/>
    <dgm:cxn modelId="{88E7B186-F02C-47FA-9BA8-64A1785114A0}" type="presParOf" srcId="{5BFEA238-DA24-40C5-957F-326D9878B685}" destId="{C7351DA0-B8CA-4057-8AA7-AF30A76CA4CB}" srcOrd="1" destOrd="0" presId="urn:microsoft.com/office/officeart/2008/layout/HorizontalMultiLevelHierarchy"/>
    <dgm:cxn modelId="{F4EE406C-FD19-4F7F-B4E0-9EB09C1715BB}" type="presParOf" srcId="{0912792D-0550-4EF7-98C3-D258972A2199}" destId="{1FB3B01E-B2E7-4213-B9EA-EFC73E91963A}" srcOrd="2" destOrd="0" presId="urn:microsoft.com/office/officeart/2008/layout/HorizontalMultiLevelHierarchy"/>
    <dgm:cxn modelId="{00CC117B-9CDD-4495-9997-D884A0045985}" type="presParOf" srcId="{1FB3B01E-B2E7-4213-B9EA-EFC73E91963A}" destId="{195C8078-7CD2-44C2-BE0D-5E97BBDC44F9}" srcOrd="0" destOrd="0" presId="urn:microsoft.com/office/officeart/2008/layout/HorizontalMultiLevelHierarchy"/>
    <dgm:cxn modelId="{062414BA-03AF-4DEC-A087-8ED959262C55}" type="presParOf" srcId="{0912792D-0550-4EF7-98C3-D258972A2199}" destId="{A949B74D-17CA-45CA-8480-8A4C988445CE}" srcOrd="3" destOrd="0" presId="urn:microsoft.com/office/officeart/2008/layout/HorizontalMultiLevelHierarchy"/>
    <dgm:cxn modelId="{247859EA-12F8-47B2-95EF-BF6A69A66D41}" type="presParOf" srcId="{A949B74D-17CA-45CA-8480-8A4C988445CE}" destId="{C6B43C87-FACB-403E-80FF-9D706DABA2A4}" srcOrd="0" destOrd="0" presId="urn:microsoft.com/office/officeart/2008/layout/HorizontalMultiLevelHierarchy"/>
    <dgm:cxn modelId="{66A76A18-B748-4017-BF2B-DCCFE46D4480}" type="presParOf" srcId="{A949B74D-17CA-45CA-8480-8A4C988445CE}" destId="{70FD5CC5-A967-4AB8-98B4-E87C88575695}" srcOrd="1" destOrd="0" presId="urn:microsoft.com/office/officeart/2008/layout/HorizontalMultiLevelHierarchy"/>
    <dgm:cxn modelId="{438EC3FC-0EF8-48F9-BCCF-BB174648EDDD}" type="presParOf" srcId="{0912792D-0550-4EF7-98C3-D258972A2199}" destId="{A0091E4B-FB01-445C-B8C7-DA11A8CC1D9D}" srcOrd="4" destOrd="0" presId="urn:microsoft.com/office/officeart/2008/layout/HorizontalMultiLevelHierarchy"/>
    <dgm:cxn modelId="{DBB96DD1-5224-480A-9764-661E6F91E5EA}" type="presParOf" srcId="{A0091E4B-FB01-445C-B8C7-DA11A8CC1D9D}" destId="{D16DBB61-1D26-4565-B16D-3F820FA3BA39}" srcOrd="0" destOrd="0" presId="urn:microsoft.com/office/officeart/2008/layout/HorizontalMultiLevelHierarchy"/>
    <dgm:cxn modelId="{F0862AEA-F4F9-4A03-9CB2-98DD55A4A950}" type="presParOf" srcId="{0912792D-0550-4EF7-98C3-D258972A2199}" destId="{E2FC8937-7CA8-400F-A3F4-E381A368020D}" srcOrd="5" destOrd="0" presId="urn:microsoft.com/office/officeart/2008/layout/HorizontalMultiLevelHierarchy"/>
    <dgm:cxn modelId="{120DE77D-735D-4111-B71C-89D20A0E8ACB}" type="presParOf" srcId="{E2FC8937-7CA8-400F-A3F4-E381A368020D}" destId="{4AA315D9-8CF0-43E3-8331-16A8A365C63E}" srcOrd="0" destOrd="0" presId="urn:microsoft.com/office/officeart/2008/layout/HorizontalMultiLevelHierarchy"/>
    <dgm:cxn modelId="{33737115-0D6D-4CAC-AE3C-451F2B782B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IN"/>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IN"/>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IN"/>
        </a:p>
      </dgm:t>
    </dgm:pt>
    <dgm:pt modelId="{59AB98C7-8254-47C7-B385-3505C7C86EF9}" type="pres">
      <dgm:prSet presAssocID="{48A69101-3EDA-449C-AEE2-384E5B2CFBB8}" presName="connTx" presStyleLbl="parChTrans1D2" presStyleIdx="0" presStyleCnt="3"/>
      <dgm:spPr/>
      <dgm:t>
        <a:bodyPr/>
        <a:lstStyle/>
        <a:p>
          <a:endParaRPr lang="en-IN"/>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IN"/>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IN"/>
        </a:p>
      </dgm:t>
    </dgm:pt>
    <dgm:pt modelId="{195C8078-7CD2-44C2-BE0D-5E97BBDC44F9}" type="pres">
      <dgm:prSet presAssocID="{6C4062CF-7308-414F-A832-AF2209010428}" presName="connTx" presStyleLbl="parChTrans1D2" presStyleIdx="1" presStyleCnt="3"/>
      <dgm:spPr/>
      <dgm:t>
        <a:bodyPr/>
        <a:lstStyle/>
        <a:p>
          <a:endParaRPr lang="en-IN"/>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IN"/>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IN"/>
        </a:p>
      </dgm:t>
    </dgm:pt>
    <dgm:pt modelId="{D16DBB61-1D26-4565-B16D-3F820FA3BA39}" type="pres">
      <dgm:prSet presAssocID="{BEBE1E90-CA9B-43C0-A4F7-4194FA81C44B}" presName="connTx" presStyleLbl="parChTrans1D2" presStyleIdx="2" presStyleCnt="3"/>
      <dgm:spPr/>
      <dgm:t>
        <a:bodyPr/>
        <a:lstStyle/>
        <a:p>
          <a:endParaRPr lang="en-IN"/>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IN"/>
        </a:p>
      </dgm:t>
    </dgm:pt>
    <dgm:pt modelId="{5BD85B17-13EB-4FA1-8C5A-D72500682F71}" type="pres">
      <dgm:prSet presAssocID="{1A1FFCFB-6771-4C9E-BA64-CE67E103EAC6}" presName="level3hierChild" presStyleCnt="0"/>
      <dgm:spPr/>
    </dgm:pt>
  </dgm:ptLst>
  <dgm:cxnLst>
    <dgm:cxn modelId="{4B5FD482-C8AD-45FD-AD34-02C658E96DF6}" type="presOf" srcId="{D6555BDE-B3B7-472C-9B96-A74713B8A3DB}" destId="{C6B43C87-FACB-403E-80FF-9D706DABA2A4}" srcOrd="0" destOrd="0" presId="urn:microsoft.com/office/officeart/2008/layout/HorizontalMultiLevelHierarchy"/>
    <dgm:cxn modelId="{60BE367B-4741-4ED6-8D5E-3544F14C6417}" type="presOf" srcId="{48A69101-3EDA-449C-AEE2-384E5B2CFBB8}" destId="{3A29DF16-37BF-4141-B695-470C371B03E7}"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7FDD1BCB-A839-4758-95CC-AA873B757C25}" type="presOf" srcId="{3506B408-756D-4E8F-A02C-D108AD138928}" destId="{CC11FB4D-8986-4071-9AED-AD61EFE7A361}" srcOrd="0" destOrd="0" presId="urn:microsoft.com/office/officeart/2008/layout/HorizontalMultiLevelHierarchy"/>
    <dgm:cxn modelId="{D46EDA4E-A8E3-4656-B651-9AD76B273DF1}" type="presOf" srcId="{1A1FFCFB-6771-4C9E-BA64-CE67E103EAC6}" destId="{4AA315D9-8CF0-43E3-8331-16A8A365C63E}" srcOrd="0" destOrd="0" presId="urn:microsoft.com/office/officeart/2008/layout/HorizontalMultiLevelHierarchy"/>
    <dgm:cxn modelId="{A167C1FC-0417-403C-B525-84FF0D526869}" type="presOf" srcId="{6C4062CF-7308-414F-A832-AF2209010428}" destId="{1FB3B01E-B2E7-4213-B9EA-EFC73E91963A}" srcOrd="0" destOrd="0" presId="urn:microsoft.com/office/officeart/2008/layout/HorizontalMultiLevelHierarchy"/>
    <dgm:cxn modelId="{2B15388A-5326-4B84-82BD-C59F1847289C}" type="presOf" srcId="{BEBE1E90-CA9B-43C0-A4F7-4194FA81C44B}" destId="{A0091E4B-FB01-445C-B8C7-DA11A8CC1D9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8A8DCFA4-3A4C-44B9-8DCD-60E4B2AD9760}" type="presOf" srcId="{48A69101-3EDA-449C-AEE2-384E5B2CFBB8}" destId="{59AB98C7-8254-47C7-B385-3505C7C86EF9}" srcOrd="1" destOrd="0" presId="urn:microsoft.com/office/officeart/2008/layout/HorizontalMultiLevelHierarchy"/>
    <dgm:cxn modelId="{E199D22D-3923-42A0-9F1C-58691336C40B}" type="presOf" srcId="{58528A58-1623-416B-8DFF-A634383D8373}" destId="{04227D3D-EA20-4083-B3BD-EB9CD634C2F9}" srcOrd="0" destOrd="0" presId="urn:microsoft.com/office/officeart/2008/layout/HorizontalMultiLevelHierarchy"/>
    <dgm:cxn modelId="{1DB0B861-77FE-4367-9B49-4DA1E1A8D164}" type="presOf" srcId="{6C4062CF-7308-414F-A832-AF2209010428}" destId="{195C8078-7CD2-44C2-BE0D-5E97BBDC44F9}" srcOrd="1" destOrd="0" presId="urn:microsoft.com/office/officeart/2008/layout/HorizontalMultiLevelHierarchy"/>
    <dgm:cxn modelId="{468A1DBB-FD26-4E89-9868-B32F5E56786C}" type="presOf" srcId="{0DC05B9B-3310-4D9E-8D38-FB270FB49076}" destId="{FDF204E0-8534-4E3D-B741-0BE1A7D64ADD}" srcOrd="0" destOrd="0" presId="urn:microsoft.com/office/officeart/2008/layout/HorizontalMultiLevelHierarchy"/>
    <dgm:cxn modelId="{F8BE8BF9-C7AC-431D-B512-D7040ECA4A78}" type="presOf" srcId="{BEBE1E90-CA9B-43C0-A4F7-4194FA81C44B}" destId="{D16DBB61-1D26-4565-B16D-3F820FA3BA39}" srcOrd="1" destOrd="0" presId="urn:microsoft.com/office/officeart/2008/layout/HorizontalMultiLevelHierarchy"/>
    <dgm:cxn modelId="{0D51015C-6014-4952-986A-79427F5F38E1}" type="presParOf" srcId="{FDF204E0-8534-4E3D-B741-0BE1A7D64ADD}" destId="{29E6596D-D28F-4890-B5BC-8DBF9181141C}" srcOrd="0" destOrd="0" presId="urn:microsoft.com/office/officeart/2008/layout/HorizontalMultiLevelHierarchy"/>
    <dgm:cxn modelId="{FCC3433E-C9D9-43C1-BA69-EFC39CE6C7EB}" type="presParOf" srcId="{29E6596D-D28F-4890-B5BC-8DBF9181141C}" destId="{CC11FB4D-8986-4071-9AED-AD61EFE7A361}" srcOrd="0" destOrd="0" presId="urn:microsoft.com/office/officeart/2008/layout/HorizontalMultiLevelHierarchy"/>
    <dgm:cxn modelId="{FADC5147-1916-4495-B7F8-F4D4A38E897F}" type="presParOf" srcId="{29E6596D-D28F-4890-B5BC-8DBF9181141C}" destId="{0912792D-0550-4EF7-98C3-D258972A2199}" srcOrd="1" destOrd="0" presId="urn:microsoft.com/office/officeart/2008/layout/HorizontalMultiLevelHierarchy"/>
    <dgm:cxn modelId="{045C1FE8-350A-4F15-80B4-FDF64AE2AB7D}" type="presParOf" srcId="{0912792D-0550-4EF7-98C3-D258972A2199}" destId="{3A29DF16-37BF-4141-B695-470C371B03E7}" srcOrd="0" destOrd="0" presId="urn:microsoft.com/office/officeart/2008/layout/HorizontalMultiLevelHierarchy"/>
    <dgm:cxn modelId="{C33FF2A3-1724-46E7-BF8E-FFF9B0A1DAB1}" type="presParOf" srcId="{3A29DF16-37BF-4141-B695-470C371B03E7}" destId="{59AB98C7-8254-47C7-B385-3505C7C86EF9}" srcOrd="0" destOrd="0" presId="urn:microsoft.com/office/officeart/2008/layout/HorizontalMultiLevelHierarchy"/>
    <dgm:cxn modelId="{9B8722B1-30CF-40AE-9407-1E932060CF84}" type="presParOf" srcId="{0912792D-0550-4EF7-98C3-D258972A2199}" destId="{5BFEA238-DA24-40C5-957F-326D9878B685}" srcOrd="1" destOrd="0" presId="urn:microsoft.com/office/officeart/2008/layout/HorizontalMultiLevelHierarchy"/>
    <dgm:cxn modelId="{E3A6733C-20B7-40A8-94CC-4603CCCC6075}" type="presParOf" srcId="{5BFEA238-DA24-40C5-957F-326D9878B685}" destId="{04227D3D-EA20-4083-B3BD-EB9CD634C2F9}" srcOrd="0" destOrd="0" presId="urn:microsoft.com/office/officeart/2008/layout/HorizontalMultiLevelHierarchy"/>
    <dgm:cxn modelId="{DD73E2DF-F899-4613-B66B-2E791FD87FDB}" type="presParOf" srcId="{5BFEA238-DA24-40C5-957F-326D9878B685}" destId="{C7351DA0-B8CA-4057-8AA7-AF30A76CA4CB}" srcOrd="1" destOrd="0" presId="urn:microsoft.com/office/officeart/2008/layout/HorizontalMultiLevelHierarchy"/>
    <dgm:cxn modelId="{6DFE9AE5-3C97-4AFA-8152-41CBE1D4E013}" type="presParOf" srcId="{0912792D-0550-4EF7-98C3-D258972A2199}" destId="{1FB3B01E-B2E7-4213-B9EA-EFC73E91963A}" srcOrd="2" destOrd="0" presId="urn:microsoft.com/office/officeart/2008/layout/HorizontalMultiLevelHierarchy"/>
    <dgm:cxn modelId="{80EDCACF-FCE5-4263-9180-791BDE147B4D}" type="presParOf" srcId="{1FB3B01E-B2E7-4213-B9EA-EFC73E91963A}" destId="{195C8078-7CD2-44C2-BE0D-5E97BBDC44F9}" srcOrd="0" destOrd="0" presId="urn:microsoft.com/office/officeart/2008/layout/HorizontalMultiLevelHierarchy"/>
    <dgm:cxn modelId="{2AA87E4A-EBDA-421E-A501-26052EB56613}" type="presParOf" srcId="{0912792D-0550-4EF7-98C3-D258972A2199}" destId="{A949B74D-17CA-45CA-8480-8A4C988445CE}" srcOrd="3" destOrd="0" presId="urn:microsoft.com/office/officeart/2008/layout/HorizontalMultiLevelHierarchy"/>
    <dgm:cxn modelId="{FA304599-7FC7-4052-8A44-02060706CE15}" type="presParOf" srcId="{A949B74D-17CA-45CA-8480-8A4C988445CE}" destId="{C6B43C87-FACB-403E-80FF-9D706DABA2A4}" srcOrd="0" destOrd="0" presId="urn:microsoft.com/office/officeart/2008/layout/HorizontalMultiLevelHierarchy"/>
    <dgm:cxn modelId="{F25DCD7C-C41F-4CEE-B3CF-94F8ED980446}" type="presParOf" srcId="{A949B74D-17CA-45CA-8480-8A4C988445CE}" destId="{70FD5CC5-A967-4AB8-98B4-E87C88575695}" srcOrd="1" destOrd="0" presId="urn:microsoft.com/office/officeart/2008/layout/HorizontalMultiLevelHierarchy"/>
    <dgm:cxn modelId="{E4E3AF49-42B4-4BC5-8892-CBC576643396}" type="presParOf" srcId="{0912792D-0550-4EF7-98C3-D258972A2199}" destId="{A0091E4B-FB01-445C-B8C7-DA11A8CC1D9D}" srcOrd="4" destOrd="0" presId="urn:microsoft.com/office/officeart/2008/layout/HorizontalMultiLevelHierarchy"/>
    <dgm:cxn modelId="{0DF1925F-1857-481B-A02C-A48C1E86526C}" type="presParOf" srcId="{A0091E4B-FB01-445C-B8C7-DA11A8CC1D9D}" destId="{D16DBB61-1D26-4565-B16D-3F820FA3BA39}" srcOrd="0" destOrd="0" presId="urn:microsoft.com/office/officeart/2008/layout/HorizontalMultiLevelHierarchy"/>
    <dgm:cxn modelId="{5A4A3C3F-9E39-4C21-89E1-79829AD4B6C2}" type="presParOf" srcId="{0912792D-0550-4EF7-98C3-D258972A2199}" destId="{E2FC8937-7CA8-400F-A3F4-E381A368020D}" srcOrd="5" destOrd="0" presId="urn:microsoft.com/office/officeart/2008/layout/HorizontalMultiLevelHierarchy"/>
    <dgm:cxn modelId="{A296A215-F3D0-493A-A2D2-02730C19E12B}" type="presParOf" srcId="{E2FC8937-7CA8-400F-A3F4-E381A368020D}" destId="{4AA315D9-8CF0-43E3-8331-16A8A365C63E}" srcOrd="0" destOrd="0" presId="urn:microsoft.com/office/officeart/2008/layout/HorizontalMultiLevelHierarchy"/>
    <dgm:cxn modelId="{BA83D8A7-5BD2-48B7-A25B-F20991750244}"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REPORTLINK</b:Tag>
    <b:RefOrder>1</b:RefOrder>
  </b:Source>
</b:Sources>
</file>

<file path=customXml/itemProps1.xml><?xml version="1.0" encoding="utf-8"?>
<ds:datastoreItem xmlns:ds="http://schemas.openxmlformats.org/officeDocument/2006/customXml" ds:itemID="{03C7D8AB-54EE-48AF-A28F-C47A5EB72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2654</Words>
  <Characters>15129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17748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Kabir</cp:lastModifiedBy>
  <cp:revision>2</cp:revision>
  <cp:lastPrinted>2020-01-25T05:12:00Z</cp:lastPrinted>
  <dcterms:created xsi:type="dcterms:W3CDTF">2024-04-23T07:11:00Z</dcterms:created>
  <dcterms:modified xsi:type="dcterms:W3CDTF">2024-04-23T07:11:00Z</dcterms:modified>
</cp:coreProperties>
</file>